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645A2" w:rsidRPr="00F750DE" w:rsidRDefault="004645A2" w:rsidP="00BD207C">
      <w:pPr>
        <w:jc w:val="center"/>
        <w:rPr>
          <w:noProof/>
          <w:color w:val="000000" w:themeColor="text1"/>
          <w:lang w:eastAsia="en-GB"/>
        </w:rPr>
      </w:pPr>
    </w:p>
    <w:p w14:paraId="0A37501D" w14:textId="77777777" w:rsidR="004645A2" w:rsidRPr="00F750DE" w:rsidRDefault="004645A2" w:rsidP="00BD207C">
      <w:pPr>
        <w:jc w:val="center"/>
        <w:rPr>
          <w:noProof/>
          <w:color w:val="000000" w:themeColor="text1"/>
          <w:lang w:eastAsia="en-GB"/>
        </w:rPr>
      </w:pPr>
    </w:p>
    <w:p w14:paraId="5DAB6C7B" w14:textId="77777777" w:rsidR="004645A2" w:rsidRDefault="004645A2" w:rsidP="00BD207C">
      <w:pPr>
        <w:jc w:val="center"/>
        <w:rPr>
          <w:noProof/>
          <w:color w:val="000000" w:themeColor="text1"/>
          <w:lang w:eastAsia="en-GB"/>
        </w:rPr>
      </w:pPr>
    </w:p>
    <w:p w14:paraId="6A758B7A" w14:textId="77777777" w:rsidR="0058247D" w:rsidRDefault="0058247D" w:rsidP="00BD207C">
      <w:pPr>
        <w:jc w:val="center"/>
        <w:rPr>
          <w:noProof/>
          <w:color w:val="000000" w:themeColor="text1"/>
          <w:lang w:eastAsia="en-GB"/>
        </w:rPr>
      </w:pPr>
    </w:p>
    <w:p w14:paraId="3A74C3ED" w14:textId="77777777" w:rsidR="0058247D" w:rsidRDefault="0058247D" w:rsidP="00BD207C">
      <w:pPr>
        <w:jc w:val="center"/>
        <w:rPr>
          <w:noProof/>
          <w:color w:val="000000" w:themeColor="text1"/>
          <w:lang w:eastAsia="en-GB"/>
        </w:rPr>
      </w:pPr>
    </w:p>
    <w:p w14:paraId="2C8D3790" w14:textId="77777777" w:rsidR="0058247D" w:rsidRDefault="0058247D" w:rsidP="00BD207C">
      <w:pPr>
        <w:jc w:val="center"/>
        <w:rPr>
          <w:noProof/>
          <w:color w:val="000000" w:themeColor="text1"/>
          <w:lang w:eastAsia="en-GB"/>
        </w:rPr>
      </w:pPr>
    </w:p>
    <w:p w14:paraId="40994855" w14:textId="77777777" w:rsidR="0058247D" w:rsidRDefault="0058247D" w:rsidP="00BD207C">
      <w:pPr>
        <w:jc w:val="center"/>
        <w:rPr>
          <w:noProof/>
          <w:color w:val="000000" w:themeColor="text1"/>
          <w:lang w:eastAsia="en-GB"/>
        </w:rPr>
      </w:pPr>
    </w:p>
    <w:p w14:paraId="5378C77C" w14:textId="77777777" w:rsidR="0058247D" w:rsidRPr="00F750DE" w:rsidRDefault="0058247D" w:rsidP="00BD207C">
      <w:pPr>
        <w:jc w:val="center"/>
        <w:rPr>
          <w:noProof/>
          <w:color w:val="000000" w:themeColor="text1"/>
          <w:lang w:eastAsia="en-GB"/>
        </w:rPr>
      </w:pPr>
    </w:p>
    <w:p w14:paraId="02EB378F" w14:textId="1D6B36FD" w:rsidR="004645A2" w:rsidRPr="00F750DE" w:rsidRDefault="0058247D" w:rsidP="00BD207C">
      <w:pPr>
        <w:jc w:val="center"/>
        <w:rPr>
          <w:noProof/>
          <w:color w:val="000000" w:themeColor="text1"/>
          <w:lang w:eastAsia="en-GB"/>
        </w:rPr>
      </w:pPr>
      <w:r w:rsidRPr="0058247D">
        <w:rPr>
          <w:rFonts w:eastAsia="Calibri"/>
          <w:b/>
          <w:noProof/>
          <w:lang w:eastAsia="en-GB"/>
        </w:rPr>
        <w:drawing>
          <wp:inline distT="0" distB="0" distL="0" distR="0" wp14:anchorId="35295BAE" wp14:editId="0EAEFEE7">
            <wp:extent cx="4238625" cy="1447800"/>
            <wp:effectExtent l="0" t="0" r="9525" b="0"/>
            <wp:docPr id="1" name="Picture 1196976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9761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8625" cy="1447800"/>
                    </a:xfrm>
                    <a:prstGeom prst="rect">
                      <a:avLst/>
                    </a:prstGeom>
                    <a:noFill/>
                    <a:ln>
                      <a:noFill/>
                    </a:ln>
                  </pic:spPr>
                </pic:pic>
              </a:graphicData>
            </a:graphic>
          </wp:inline>
        </w:drawing>
      </w:r>
    </w:p>
    <w:p w14:paraId="6A05A809" w14:textId="77777777" w:rsidR="004645A2" w:rsidRPr="00F750DE" w:rsidRDefault="004645A2" w:rsidP="00BD207C">
      <w:pPr>
        <w:jc w:val="center"/>
        <w:rPr>
          <w:noProof/>
          <w:color w:val="000000" w:themeColor="text1"/>
          <w:lang w:eastAsia="en-GB"/>
        </w:rPr>
      </w:pPr>
    </w:p>
    <w:p w14:paraId="5A39BBE3" w14:textId="624A6C20" w:rsidR="00DB6760" w:rsidRPr="00F750DE" w:rsidRDefault="00DB6760" w:rsidP="00BD207C">
      <w:pPr>
        <w:jc w:val="center"/>
        <w:rPr>
          <w:b/>
          <w:color w:val="000000" w:themeColor="text1"/>
          <w:sz w:val="36"/>
          <w:szCs w:val="36"/>
        </w:rPr>
      </w:pPr>
    </w:p>
    <w:p w14:paraId="41C8F396" w14:textId="77777777" w:rsidR="00DB6760" w:rsidRPr="00F750DE" w:rsidRDefault="00DB6760" w:rsidP="00BD207C">
      <w:pPr>
        <w:jc w:val="center"/>
        <w:rPr>
          <w:b/>
          <w:color w:val="000000" w:themeColor="text1"/>
          <w:sz w:val="36"/>
          <w:szCs w:val="36"/>
        </w:rPr>
      </w:pPr>
    </w:p>
    <w:p w14:paraId="72A3D3EC" w14:textId="77777777" w:rsidR="00DB6760" w:rsidRPr="00F750DE" w:rsidRDefault="00DB6760" w:rsidP="00BD207C">
      <w:pPr>
        <w:jc w:val="center"/>
        <w:rPr>
          <w:b/>
          <w:color w:val="000000" w:themeColor="text1"/>
          <w:sz w:val="36"/>
          <w:szCs w:val="36"/>
        </w:rPr>
      </w:pPr>
    </w:p>
    <w:p w14:paraId="0D0B940D" w14:textId="77777777" w:rsidR="00DB6760" w:rsidRPr="00F750DE" w:rsidRDefault="00DB6760" w:rsidP="00BD207C">
      <w:pPr>
        <w:jc w:val="center"/>
        <w:rPr>
          <w:b/>
          <w:color w:val="000000" w:themeColor="text1"/>
          <w:sz w:val="36"/>
          <w:szCs w:val="36"/>
        </w:rPr>
      </w:pPr>
    </w:p>
    <w:p w14:paraId="0E27B00A" w14:textId="77777777" w:rsidR="00DB6760" w:rsidRPr="00F750DE" w:rsidRDefault="00DB6760" w:rsidP="00BD207C">
      <w:pPr>
        <w:jc w:val="center"/>
        <w:rPr>
          <w:b/>
          <w:color w:val="000000" w:themeColor="text1"/>
          <w:sz w:val="36"/>
          <w:szCs w:val="36"/>
        </w:rPr>
      </w:pPr>
    </w:p>
    <w:p w14:paraId="40003967" w14:textId="77777777" w:rsidR="0058247D" w:rsidRDefault="00650504" w:rsidP="00BD207C">
      <w:pPr>
        <w:jc w:val="center"/>
        <w:rPr>
          <w:b/>
          <w:bCs/>
          <w:color w:val="000000" w:themeColor="text1"/>
          <w:sz w:val="36"/>
          <w:szCs w:val="36"/>
        </w:rPr>
      </w:pPr>
      <w:r w:rsidRPr="52B52F9C">
        <w:rPr>
          <w:b/>
          <w:bCs/>
          <w:color w:val="000000" w:themeColor="text1"/>
          <w:sz w:val="36"/>
          <w:szCs w:val="36"/>
        </w:rPr>
        <w:t>Relationship</w:t>
      </w:r>
      <w:r w:rsidR="00543C15" w:rsidRPr="52B52F9C">
        <w:rPr>
          <w:b/>
          <w:bCs/>
          <w:color w:val="000000" w:themeColor="text1"/>
          <w:sz w:val="36"/>
          <w:szCs w:val="36"/>
        </w:rPr>
        <w:t>s</w:t>
      </w:r>
      <w:r w:rsidR="00A7662C" w:rsidRPr="52B52F9C">
        <w:rPr>
          <w:b/>
          <w:bCs/>
          <w:color w:val="000000" w:themeColor="text1"/>
          <w:sz w:val="36"/>
          <w:szCs w:val="36"/>
        </w:rPr>
        <w:t xml:space="preserve"> </w:t>
      </w:r>
      <w:r w:rsidR="00543C15" w:rsidRPr="52B52F9C">
        <w:rPr>
          <w:b/>
          <w:bCs/>
          <w:color w:val="000000" w:themeColor="text1"/>
          <w:sz w:val="36"/>
          <w:szCs w:val="36"/>
        </w:rPr>
        <w:t>and Sex Education</w:t>
      </w:r>
      <w:r w:rsidR="00323793" w:rsidRPr="52B52F9C">
        <w:rPr>
          <w:b/>
          <w:bCs/>
          <w:color w:val="000000" w:themeColor="text1"/>
          <w:sz w:val="36"/>
          <w:szCs w:val="36"/>
        </w:rPr>
        <w:t xml:space="preserve"> (RSE)</w:t>
      </w:r>
      <w:r w:rsidR="00543C15" w:rsidRPr="52B52F9C">
        <w:rPr>
          <w:b/>
          <w:bCs/>
          <w:color w:val="000000" w:themeColor="text1"/>
          <w:sz w:val="36"/>
          <w:szCs w:val="36"/>
        </w:rPr>
        <w:t xml:space="preserve"> Policy</w:t>
      </w:r>
      <w:r w:rsidR="0058247D">
        <w:rPr>
          <w:b/>
          <w:bCs/>
          <w:color w:val="000000" w:themeColor="text1"/>
          <w:sz w:val="36"/>
          <w:szCs w:val="36"/>
        </w:rPr>
        <w:t xml:space="preserve"> </w:t>
      </w:r>
    </w:p>
    <w:p w14:paraId="22B0C9EB" w14:textId="66F7BF18" w:rsidR="00FA0FB7" w:rsidRPr="00F750DE" w:rsidRDefault="008E2F1F" w:rsidP="6B51BB79">
      <w:pPr>
        <w:jc w:val="center"/>
        <w:rPr>
          <w:b/>
          <w:bCs/>
          <w:color w:val="000000" w:themeColor="text1"/>
          <w:sz w:val="36"/>
          <w:szCs w:val="36"/>
        </w:rPr>
      </w:pPr>
      <w:r>
        <w:rPr>
          <w:b/>
          <w:bCs/>
          <w:color w:val="000000" w:themeColor="text1"/>
          <w:sz w:val="36"/>
          <w:szCs w:val="36"/>
        </w:rPr>
        <w:t>2023-24</w:t>
      </w:r>
    </w:p>
    <w:p w14:paraId="60061E4C" w14:textId="77777777" w:rsidR="00DE165D" w:rsidRPr="00F750DE" w:rsidRDefault="00DE165D">
      <w:pPr>
        <w:rPr>
          <w:b/>
          <w:color w:val="000000" w:themeColor="text1"/>
          <w:sz w:val="28"/>
          <w:szCs w:val="28"/>
        </w:rPr>
      </w:pPr>
    </w:p>
    <w:p w14:paraId="17DCA281" w14:textId="77777777" w:rsidR="0058247D" w:rsidRDefault="0058247D">
      <w:pPr>
        <w:rPr>
          <w:b/>
          <w:color w:val="000000" w:themeColor="text1"/>
          <w:sz w:val="28"/>
          <w:szCs w:val="28"/>
        </w:rPr>
      </w:pPr>
    </w:p>
    <w:p w14:paraId="0652FC7E" w14:textId="77777777" w:rsidR="0058247D" w:rsidRDefault="0058247D">
      <w:pPr>
        <w:rPr>
          <w:b/>
          <w:color w:val="000000" w:themeColor="text1"/>
          <w:sz w:val="28"/>
          <w:szCs w:val="28"/>
        </w:rPr>
      </w:pPr>
    </w:p>
    <w:p w14:paraId="38AD2825" w14:textId="77777777" w:rsidR="0058247D" w:rsidRDefault="0058247D">
      <w:pPr>
        <w:rPr>
          <w:b/>
          <w:color w:val="000000" w:themeColor="text1"/>
          <w:sz w:val="28"/>
          <w:szCs w:val="28"/>
        </w:rPr>
      </w:pPr>
    </w:p>
    <w:p w14:paraId="65E9DA06" w14:textId="77777777" w:rsidR="0058247D" w:rsidRDefault="0058247D">
      <w:pPr>
        <w:rPr>
          <w:b/>
          <w:color w:val="000000" w:themeColor="text1"/>
          <w:sz w:val="28"/>
          <w:szCs w:val="28"/>
        </w:rPr>
      </w:pPr>
    </w:p>
    <w:p w14:paraId="575DF610" w14:textId="77777777" w:rsidR="0058247D" w:rsidRDefault="0058247D">
      <w:pPr>
        <w:rPr>
          <w:b/>
          <w:color w:val="000000" w:themeColor="text1"/>
          <w:sz w:val="28"/>
          <w:szCs w:val="28"/>
        </w:rPr>
      </w:pPr>
    </w:p>
    <w:p w14:paraId="4AB5B481" w14:textId="77777777" w:rsidR="0058247D" w:rsidRDefault="0058247D">
      <w:pPr>
        <w:rPr>
          <w:b/>
          <w:color w:val="000000" w:themeColor="text1"/>
          <w:sz w:val="28"/>
          <w:szCs w:val="28"/>
        </w:rPr>
      </w:pPr>
    </w:p>
    <w:p w14:paraId="37DA99E5" w14:textId="77777777" w:rsidR="0058247D" w:rsidRDefault="0058247D">
      <w:pPr>
        <w:rPr>
          <w:b/>
          <w:color w:val="000000" w:themeColor="text1"/>
          <w:sz w:val="28"/>
          <w:szCs w:val="28"/>
        </w:rPr>
      </w:pPr>
    </w:p>
    <w:p w14:paraId="584EC8A5" w14:textId="77777777" w:rsidR="0058247D" w:rsidRDefault="0058247D">
      <w:pPr>
        <w:rPr>
          <w:b/>
          <w:color w:val="000000" w:themeColor="text1"/>
          <w:sz w:val="28"/>
          <w:szCs w:val="28"/>
        </w:rPr>
      </w:pPr>
    </w:p>
    <w:p w14:paraId="617455B4" w14:textId="77777777" w:rsidR="0058247D" w:rsidRDefault="0058247D">
      <w:pPr>
        <w:rPr>
          <w:b/>
          <w:color w:val="000000" w:themeColor="text1"/>
          <w:sz w:val="28"/>
          <w:szCs w:val="28"/>
        </w:rPr>
      </w:pPr>
    </w:p>
    <w:p w14:paraId="4708CC95" w14:textId="77777777" w:rsidR="0058247D" w:rsidRDefault="0058247D">
      <w:pPr>
        <w:rPr>
          <w:b/>
          <w:color w:val="000000" w:themeColor="text1"/>
          <w:sz w:val="28"/>
          <w:szCs w:val="28"/>
        </w:rPr>
      </w:pPr>
    </w:p>
    <w:p w14:paraId="379D4313" w14:textId="77777777" w:rsidR="0058247D" w:rsidRDefault="0058247D">
      <w:pPr>
        <w:rPr>
          <w:b/>
          <w:color w:val="000000" w:themeColor="text1"/>
          <w:sz w:val="28"/>
          <w:szCs w:val="28"/>
        </w:rPr>
      </w:pPr>
    </w:p>
    <w:p w14:paraId="27230CAA" w14:textId="77777777" w:rsidR="0058247D" w:rsidRDefault="0058247D">
      <w:pPr>
        <w:rPr>
          <w:b/>
          <w:color w:val="000000" w:themeColor="text1"/>
          <w:sz w:val="28"/>
          <w:szCs w:val="28"/>
        </w:rPr>
      </w:pPr>
    </w:p>
    <w:p w14:paraId="06A9AAA8" w14:textId="77777777" w:rsidR="0058247D" w:rsidRDefault="0058247D">
      <w:pPr>
        <w:rPr>
          <w:b/>
          <w:color w:val="000000" w:themeColor="text1"/>
          <w:sz w:val="28"/>
          <w:szCs w:val="28"/>
        </w:rPr>
      </w:pPr>
    </w:p>
    <w:p w14:paraId="36049ACA" w14:textId="77777777" w:rsidR="0058247D" w:rsidRDefault="0058247D">
      <w:pPr>
        <w:rPr>
          <w:b/>
          <w:color w:val="000000" w:themeColor="text1"/>
          <w:sz w:val="28"/>
          <w:szCs w:val="28"/>
        </w:rPr>
      </w:pPr>
    </w:p>
    <w:p w14:paraId="69B31437" w14:textId="77777777" w:rsidR="0058247D" w:rsidRDefault="0058247D" w:rsidP="6B51BB79">
      <w:pPr>
        <w:rPr>
          <w:b/>
          <w:bCs/>
          <w:color w:val="000000" w:themeColor="text1"/>
          <w:sz w:val="28"/>
          <w:szCs w:val="28"/>
        </w:rPr>
      </w:pPr>
    </w:p>
    <w:p w14:paraId="38E7162F" w14:textId="5257619F" w:rsidR="6B51BB79" w:rsidRDefault="6B51BB79" w:rsidP="6B51BB79">
      <w:pPr>
        <w:rPr>
          <w:b/>
          <w:bCs/>
          <w:color w:val="000000" w:themeColor="text1"/>
          <w:sz w:val="28"/>
          <w:szCs w:val="28"/>
        </w:rPr>
      </w:pPr>
    </w:p>
    <w:p w14:paraId="20A57EA0" w14:textId="36E47960" w:rsidR="6B51BB79" w:rsidRDefault="6B51BB79" w:rsidP="6B51BB79">
      <w:pPr>
        <w:rPr>
          <w:b/>
          <w:bCs/>
          <w:color w:val="000000" w:themeColor="text1"/>
          <w:sz w:val="28"/>
          <w:szCs w:val="28"/>
        </w:rPr>
      </w:pPr>
    </w:p>
    <w:p w14:paraId="4F44904F" w14:textId="2E592B6B" w:rsidR="6B51BB79" w:rsidRDefault="6B51BB79" w:rsidP="6B51BB79">
      <w:pPr>
        <w:rPr>
          <w:b/>
          <w:bCs/>
          <w:color w:val="000000" w:themeColor="text1"/>
          <w:sz w:val="28"/>
          <w:szCs w:val="28"/>
        </w:rPr>
      </w:pPr>
    </w:p>
    <w:p w14:paraId="161B8435" w14:textId="77777777" w:rsidR="0058247D" w:rsidRDefault="0058247D">
      <w:pPr>
        <w:rPr>
          <w:b/>
          <w:color w:val="000000" w:themeColor="text1"/>
          <w:sz w:val="28"/>
          <w:szCs w:val="28"/>
        </w:rPr>
      </w:pPr>
    </w:p>
    <w:p w14:paraId="16EADF1A" w14:textId="77777777" w:rsidR="00650504" w:rsidRPr="00F750DE" w:rsidRDefault="00650504">
      <w:pPr>
        <w:rPr>
          <w:b/>
          <w:color w:val="000000" w:themeColor="text1"/>
          <w:sz w:val="28"/>
          <w:szCs w:val="28"/>
        </w:rPr>
      </w:pPr>
      <w:r w:rsidRPr="00F750DE">
        <w:rPr>
          <w:b/>
          <w:color w:val="000000" w:themeColor="text1"/>
          <w:sz w:val="28"/>
          <w:szCs w:val="28"/>
        </w:rPr>
        <w:t>Why Do We Teach Relationships and Sex Education?</w:t>
      </w:r>
    </w:p>
    <w:p w14:paraId="44EAFD9C" w14:textId="77777777" w:rsidR="00CE70AF" w:rsidRPr="00F750DE" w:rsidRDefault="00CE70AF">
      <w:pPr>
        <w:rPr>
          <w:b/>
          <w:color w:val="000000" w:themeColor="text1"/>
          <w:sz w:val="28"/>
          <w:szCs w:val="28"/>
        </w:rPr>
      </w:pPr>
    </w:p>
    <w:p w14:paraId="1138BF27" w14:textId="2D53396C" w:rsidR="00391D62" w:rsidRPr="00F750DE" w:rsidRDefault="00CE70AF" w:rsidP="0091041E">
      <w:pPr>
        <w:jc w:val="both"/>
        <w:rPr>
          <w:color w:val="000000" w:themeColor="text1"/>
        </w:rPr>
      </w:pPr>
      <w:r w:rsidRPr="00F750DE">
        <w:rPr>
          <w:color w:val="000000" w:themeColor="text1"/>
        </w:rPr>
        <w:t xml:space="preserve">This </w:t>
      </w:r>
      <w:r w:rsidR="008519C8" w:rsidRPr="00F750DE">
        <w:rPr>
          <w:color w:val="000000" w:themeColor="text1"/>
        </w:rPr>
        <w:t>school policy</w:t>
      </w:r>
      <w:r w:rsidRPr="00F750DE">
        <w:rPr>
          <w:color w:val="000000" w:themeColor="text1"/>
        </w:rPr>
        <w:t xml:space="preserve"> is in line </w:t>
      </w:r>
      <w:r w:rsidR="008519C8" w:rsidRPr="00F750DE">
        <w:rPr>
          <w:color w:val="000000" w:themeColor="text1"/>
        </w:rPr>
        <w:t>with current</w:t>
      </w:r>
      <w:r w:rsidRPr="00F750DE">
        <w:rPr>
          <w:color w:val="000000" w:themeColor="text1"/>
        </w:rPr>
        <w:t xml:space="preserve"> </w:t>
      </w:r>
      <w:r w:rsidR="008519C8" w:rsidRPr="00F750DE">
        <w:rPr>
          <w:color w:val="000000" w:themeColor="text1"/>
        </w:rPr>
        <w:t>regulations fro</w:t>
      </w:r>
      <w:r w:rsidRPr="00F750DE">
        <w:rPr>
          <w:color w:val="000000" w:themeColor="text1"/>
        </w:rPr>
        <w:t xml:space="preserve">m the </w:t>
      </w:r>
      <w:r w:rsidR="008519C8" w:rsidRPr="00F750DE">
        <w:rPr>
          <w:color w:val="000000" w:themeColor="text1"/>
        </w:rPr>
        <w:t xml:space="preserve">Department of Education </w:t>
      </w:r>
      <w:r w:rsidR="00323793" w:rsidRPr="00F750DE">
        <w:rPr>
          <w:color w:val="000000" w:themeColor="text1"/>
        </w:rPr>
        <w:t xml:space="preserve">(DfE) </w:t>
      </w:r>
      <w:r w:rsidR="008519C8" w:rsidRPr="00F750DE">
        <w:rPr>
          <w:color w:val="000000" w:themeColor="text1"/>
        </w:rPr>
        <w:t xml:space="preserve">on Relationships </w:t>
      </w:r>
      <w:r w:rsidR="00755607" w:rsidRPr="00F750DE">
        <w:rPr>
          <w:color w:val="000000" w:themeColor="text1"/>
        </w:rPr>
        <w:t xml:space="preserve">Education, </w:t>
      </w:r>
      <w:r w:rsidR="00954B59" w:rsidRPr="00F750DE">
        <w:rPr>
          <w:color w:val="000000" w:themeColor="text1"/>
        </w:rPr>
        <w:t xml:space="preserve">Relationships and </w:t>
      </w:r>
      <w:r w:rsidR="008519C8" w:rsidRPr="00F750DE">
        <w:rPr>
          <w:color w:val="000000" w:themeColor="text1"/>
        </w:rPr>
        <w:t>Sex Edu</w:t>
      </w:r>
      <w:r w:rsidR="0091041E" w:rsidRPr="00F750DE">
        <w:rPr>
          <w:color w:val="000000" w:themeColor="text1"/>
        </w:rPr>
        <w:t>cation (</w:t>
      </w:r>
      <w:r w:rsidR="001C7B6F" w:rsidRPr="00F750DE">
        <w:rPr>
          <w:color w:val="000000" w:themeColor="text1"/>
        </w:rPr>
        <w:t xml:space="preserve">RSE) </w:t>
      </w:r>
      <w:r w:rsidR="00391D62" w:rsidRPr="00F750DE">
        <w:rPr>
          <w:color w:val="000000" w:themeColor="text1"/>
        </w:rPr>
        <w:t>and Health Education</w:t>
      </w:r>
      <w:r w:rsidR="008E2F1F">
        <w:rPr>
          <w:color w:val="000000" w:themeColor="text1"/>
        </w:rPr>
        <w:t>.</w:t>
      </w:r>
      <w:r w:rsidR="008519C8" w:rsidRPr="00F750DE">
        <w:rPr>
          <w:color w:val="000000" w:themeColor="text1"/>
        </w:rPr>
        <w:t xml:space="preserve"> </w:t>
      </w:r>
    </w:p>
    <w:p w14:paraId="4B94D5A5" w14:textId="77777777" w:rsidR="00391D62" w:rsidRPr="00F750DE" w:rsidRDefault="00391D62" w:rsidP="0091041E">
      <w:pPr>
        <w:jc w:val="both"/>
        <w:rPr>
          <w:color w:val="000000" w:themeColor="text1"/>
        </w:rPr>
      </w:pPr>
    </w:p>
    <w:p w14:paraId="2AB2131A" w14:textId="6BCE1D5F" w:rsidR="00C808EA" w:rsidRPr="00F750DE" w:rsidRDefault="008519C8" w:rsidP="0091041E">
      <w:pPr>
        <w:jc w:val="both"/>
        <w:rPr>
          <w:color w:val="000000" w:themeColor="text1"/>
        </w:rPr>
      </w:pPr>
      <w:r w:rsidRPr="00F750DE">
        <w:rPr>
          <w:color w:val="000000" w:themeColor="text1"/>
        </w:rPr>
        <w:t xml:space="preserve">Relationships </w:t>
      </w:r>
      <w:r w:rsidR="00391D62" w:rsidRPr="00F750DE">
        <w:rPr>
          <w:color w:val="000000" w:themeColor="text1"/>
        </w:rPr>
        <w:t xml:space="preserve">and Sex </w:t>
      </w:r>
      <w:r w:rsidRPr="00F750DE">
        <w:rPr>
          <w:color w:val="000000" w:themeColor="text1"/>
        </w:rPr>
        <w:t>Education and Health Education are taught in this school as statutory subjec</w:t>
      </w:r>
      <w:r w:rsidR="00D8772B" w:rsidRPr="00F750DE">
        <w:rPr>
          <w:color w:val="000000" w:themeColor="text1"/>
        </w:rPr>
        <w:t>ts</w:t>
      </w:r>
      <w:r w:rsidR="008E2F1F">
        <w:rPr>
          <w:color w:val="000000" w:themeColor="text1"/>
        </w:rPr>
        <w:t xml:space="preserve"> t</w:t>
      </w:r>
      <w:r w:rsidR="00391D62" w:rsidRPr="00F750DE">
        <w:rPr>
          <w:color w:val="000000" w:themeColor="text1"/>
        </w:rPr>
        <w:t xml:space="preserve">hrough </w:t>
      </w:r>
      <w:r w:rsidR="00C808EA" w:rsidRPr="00F750DE">
        <w:rPr>
          <w:color w:val="000000" w:themeColor="text1"/>
        </w:rPr>
        <w:t xml:space="preserve">an integrated PSHE programme of work. </w:t>
      </w:r>
      <w:r w:rsidR="00755607" w:rsidRPr="00F750DE">
        <w:rPr>
          <w:color w:val="000000" w:themeColor="text1"/>
        </w:rPr>
        <w:t xml:space="preserve"> </w:t>
      </w:r>
    </w:p>
    <w:p w14:paraId="3DEEC669" w14:textId="77777777" w:rsidR="00391D62" w:rsidRPr="00F750DE" w:rsidRDefault="00391D62" w:rsidP="0091041E">
      <w:pPr>
        <w:jc w:val="both"/>
        <w:rPr>
          <w:color w:val="000000" w:themeColor="text1"/>
        </w:rPr>
      </w:pPr>
    </w:p>
    <w:p w14:paraId="5D99B096" w14:textId="77777777" w:rsidR="00283337" w:rsidRPr="00F750DE" w:rsidRDefault="00283337" w:rsidP="0091041E">
      <w:pPr>
        <w:jc w:val="both"/>
        <w:rPr>
          <w:color w:val="000000" w:themeColor="text1"/>
        </w:rPr>
      </w:pPr>
      <w:r w:rsidRPr="00F750DE">
        <w:rPr>
          <w:color w:val="000000" w:themeColor="text1"/>
        </w:rPr>
        <w:t>Relationships and Sex Education make a significant contribution to the school</w:t>
      </w:r>
      <w:r w:rsidR="00755607" w:rsidRPr="00F750DE">
        <w:rPr>
          <w:color w:val="000000" w:themeColor="text1"/>
        </w:rPr>
        <w:t>’</w:t>
      </w:r>
      <w:r w:rsidRPr="00F750DE">
        <w:rPr>
          <w:color w:val="000000" w:themeColor="text1"/>
        </w:rPr>
        <w:t xml:space="preserve">s legal duties to </w:t>
      </w:r>
    </w:p>
    <w:p w14:paraId="3AFA75FE" w14:textId="5D49C6FD" w:rsidR="00283337" w:rsidRPr="00F750DE" w:rsidRDefault="00283337" w:rsidP="0091041E">
      <w:pPr>
        <w:pStyle w:val="ListParagraph"/>
        <w:numPr>
          <w:ilvl w:val="0"/>
          <w:numId w:val="13"/>
        </w:numPr>
        <w:jc w:val="both"/>
        <w:rPr>
          <w:color w:val="000000" w:themeColor="text1"/>
        </w:rPr>
      </w:pPr>
      <w:r w:rsidRPr="00F750DE">
        <w:rPr>
          <w:color w:val="000000" w:themeColor="text1"/>
        </w:rPr>
        <w:t xml:space="preserve">prepare pupils for the opportunities, responsibilities and experiences of adult </w:t>
      </w:r>
      <w:proofErr w:type="gramStart"/>
      <w:r w:rsidRPr="00F750DE">
        <w:rPr>
          <w:color w:val="000000" w:themeColor="text1"/>
        </w:rPr>
        <w:t>life ,</w:t>
      </w:r>
      <w:proofErr w:type="gramEnd"/>
      <w:r w:rsidRPr="00F750DE">
        <w:rPr>
          <w:color w:val="000000" w:themeColor="text1"/>
        </w:rPr>
        <w:t xml:space="preserve"> and </w:t>
      </w:r>
    </w:p>
    <w:p w14:paraId="7CBE8C0D" w14:textId="77777777" w:rsidR="00283337" w:rsidRPr="00F750DE" w:rsidRDefault="00C808EA" w:rsidP="0091041E">
      <w:pPr>
        <w:pStyle w:val="ListParagraph"/>
        <w:numPr>
          <w:ilvl w:val="0"/>
          <w:numId w:val="13"/>
        </w:numPr>
        <w:jc w:val="both"/>
        <w:rPr>
          <w:color w:val="000000" w:themeColor="text1"/>
        </w:rPr>
      </w:pPr>
      <w:r w:rsidRPr="00F750DE">
        <w:rPr>
          <w:color w:val="000000" w:themeColor="text1"/>
        </w:rPr>
        <w:t>promote the spiritual, moral</w:t>
      </w:r>
      <w:r w:rsidR="00283337" w:rsidRPr="00F750DE">
        <w:rPr>
          <w:color w:val="000000" w:themeColor="text1"/>
        </w:rPr>
        <w:t xml:space="preserve">, social cultural mental and physical development of </w:t>
      </w:r>
      <w:proofErr w:type="gramStart"/>
      <w:r w:rsidR="00283337" w:rsidRPr="00F750DE">
        <w:rPr>
          <w:color w:val="000000" w:themeColor="text1"/>
        </w:rPr>
        <w:t>pupils</w:t>
      </w:r>
      <w:proofErr w:type="gramEnd"/>
      <w:r w:rsidR="00283337" w:rsidRPr="00F750DE">
        <w:rPr>
          <w:color w:val="000000" w:themeColor="text1"/>
        </w:rPr>
        <w:t xml:space="preserve"> </w:t>
      </w:r>
    </w:p>
    <w:p w14:paraId="3656B9AB" w14:textId="77777777" w:rsidR="00005A44" w:rsidRPr="00F750DE" w:rsidRDefault="00005A44" w:rsidP="0091041E">
      <w:pPr>
        <w:pStyle w:val="ListParagraph"/>
        <w:jc w:val="both"/>
        <w:rPr>
          <w:color w:val="000000" w:themeColor="text1"/>
        </w:rPr>
      </w:pPr>
    </w:p>
    <w:p w14:paraId="486F7A1F" w14:textId="1ADBE9B7" w:rsidR="00005A44" w:rsidRPr="00F750DE" w:rsidRDefault="003201A4" w:rsidP="0091041E">
      <w:pPr>
        <w:jc w:val="both"/>
        <w:rPr>
          <w:color w:val="000000" w:themeColor="text1"/>
        </w:rPr>
      </w:pPr>
      <w:r w:rsidRPr="505553E8">
        <w:rPr>
          <w:color w:val="000000" w:themeColor="text1"/>
        </w:rPr>
        <w:t>It is taught in relationship to the school</w:t>
      </w:r>
      <w:r w:rsidR="0039295C">
        <w:rPr>
          <w:color w:val="000000" w:themeColor="text1"/>
        </w:rPr>
        <w:t>’s</w:t>
      </w:r>
      <w:r w:rsidRPr="505553E8">
        <w:rPr>
          <w:color w:val="000000" w:themeColor="text1"/>
        </w:rPr>
        <w:t xml:space="preserve"> aim to create citizens who respect and appreciate one another </w:t>
      </w:r>
      <w:proofErr w:type="gramStart"/>
      <w:r w:rsidRPr="505553E8">
        <w:rPr>
          <w:color w:val="000000" w:themeColor="text1"/>
        </w:rPr>
        <w:t>taking into accoun</w:t>
      </w:r>
      <w:r w:rsidR="004645A2" w:rsidRPr="505553E8">
        <w:rPr>
          <w:color w:val="000000" w:themeColor="text1"/>
        </w:rPr>
        <w:t>t</w:t>
      </w:r>
      <w:proofErr w:type="gramEnd"/>
      <w:r w:rsidR="004645A2" w:rsidRPr="505553E8">
        <w:rPr>
          <w:color w:val="000000" w:themeColor="text1"/>
        </w:rPr>
        <w:t xml:space="preserve"> the protected characteristics</w:t>
      </w:r>
      <w:r w:rsidRPr="505553E8">
        <w:rPr>
          <w:color w:val="000000" w:themeColor="text1"/>
        </w:rPr>
        <w:t>. Pupils are encouraged to have a sense of their own self</w:t>
      </w:r>
      <w:r w:rsidR="6FD42776" w:rsidRPr="505553E8">
        <w:rPr>
          <w:color w:val="000000" w:themeColor="text1"/>
        </w:rPr>
        <w:t>-</w:t>
      </w:r>
      <w:r w:rsidRPr="505553E8">
        <w:rPr>
          <w:color w:val="000000" w:themeColor="text1"/>
        </w:rPr>
        <w:t>worth.</w:t>
      </w:r>
    </w:p>
    <w:p w14:paraId="45FB0818" w14:textId="77777777" w:rsidR="005752F8" w:rsidRPr="00F750DE" w:rsidRDefault="005752F8" w:rsidP="0091041E">
      <w:pPr>
        <w:pStyle w:val="ListParagraph"/>
        <w:jc w:val="both"/>
        <w:rPr>
          <w:color w:val="000000" w:themeColor="text1"/>
        </w:rPr>
      </w:pPr>
    </w:p>
    <w:p w14:paraId="2586B9ED" w14:textId="77777777" w:rsidR="005752F8" w:rsidRPr="00F750DE" w:rsidRDefault="00D8772B" w:rsidP="0091041E">
      <w:pPr>
        <w:jc w:val="both"/>
        <w:rPr>
          <w:color w:val="000000" w:themeColor="text1"/>
        </w:rPr>
      </w:pPr>
      <w:r w:rsidRPr="00F750DE">
        <w:rPr>
          <w:color w:val="000000" w:themeColor="text1"/>
        </w:rPr>
        <w:t xml:space="preserve">Relationships and Sex Education is defined </w:t>
      </w:r>
      <w:r w:rsidR="00755607" w:rsidRPr="00F750DE">
        <w:rPr>
          <w:color w:val="000000" w:themeColor="text1"/>
        </w:rPr>
        <w:t xml:space="preserve">by the PSHE Association as ’learning about the emotional, </w:t>
      </w:r>
      <w:proofErr w:type="gramStart"/>
      <w:r w:rsidR="00755607" w:rsidRPr="00F750DE">
        <w:rPr>
          <w:color w:val="000000" w:themeColor="text1"/>
        </w:rPr>
        <w:t>social</w:t>
      </w:r>
      <w:proofErr w:type="gramEnd"/>
      <w:r w:rsidR="00755607" w:rsidRPr="00F750DE">
        <w:rPr>
          <w:color w:val="000000" w:themeColor="text1"/>
        </w:rPr>
        <w:t xml:space="preserve"> and physical aspects of growing up, relationships, sex, </w:t>
      </w:r>
    </w:p>
    <w:p w14:paraId="3E633EE0" w14:textId="748A3C3D" w:rsidR="00D8772B" w:rsidRPr="00F750DE" w:rsidRDefault="00755607" w:rsidP="0091041E">
      <w:pPr>
        <w:jc w:val="both"/>
        <w:rPr>
          <w:color w:val="000000" w:themeColor="text1"/>
        </w:rPr>
      </w:pPr>
      <w:r w:rsidRPr="52B52F9C">
        <w:rPr>
          <w:color w:val="000000" w:themeColor="text1"/>
        </w:rPr>
        <w:t xml:space="preserve">human sexuality and sexual health’. This content is delivered in an </w:t>
      </w:r>
      <w:proofErr w:type="gramStart"/>
      <w:r w:rsidRPr="52B52F9C">
        <w:rPr>
          <w:color w:val="000000" w:themeColor="text1"/>
        </w:rPr>
        <w:t>age appropriate</w:t>
      </w:r>
      <w:proofErr w:type="gramEnd"/>
      <w:r w:rsidRPr="52B52F9C">
        <w:rPr>
          <w:color w:val="000000" w:themeColor="text1"/>
        </w:rPr>
        <w:t xml:space="preserve"> way in our school with regard to the</w:t>
      </w:r>
      <w:r w:rsidR="00665137" w:rsidRPr="52B52F9C">
        <w:rPr>
          <w:color w:val="000000" w:themeColor="text1"/>
        </w:rPr>
        <w:t xml:space="preserve"> </w:t>
      </w:r>
      <w:r w:rsidRPr="52B52F9C">
        <w:rPr>
          <w:color w:val="000000" w:themeColor="text1"/>
        </w:rPr>
        <w:t>age and stage of pupils.</w:t>
      </w:r>
      <w:r w:rsidR="1D7C63E6" w:rsidRPr="52B52F9C">
        <w:rPr>
          <w:color w:val="000000" w:themeColor="text1"/>
        </w:rPr>
        <w:t xml:space="preserve"> It will be delivered in a non-judgemental and factual way which allows scope for young people </w:t>
      </w:r>
      <w:r w:rsidR="53F04784" w:rsidRPr="52B52F9C">
        <w:rPr>
          <w:color w:val="000000" w:themeColor="text1"/>
        </w:rPr>
        <w:t xml:space="preserve">to ask questions </w:t>
      </w:r>
      <w:r w:rsidR="2D1CE58C" w:rsidRPr="52B52F9C">
        <w:rPr>
          <w:color w:val="000000" w:themeColor="text1"/>
        </w:rPr>
        <w:t>publicly</w:t>
      </w:r>
      <w:r w:rsidR="53F04784" w:rsidRPr="52B52F9C">
        <w:rPr>
          <w:color w:val="000000" w:themeColor="text1"/>
        </w:rPr>
        <w:t xml:space="preserve"> or anonymously through a question box.</w:t>
      </w:r>
    </w:p>
    <w:p w14:paraId="049F31CB" w14:textId="77777777" w:rsidR="00D8772B" w:rsidRPr="00F750DE" w:rsidRDefault="00D8772B" w:rsidP="0091041E">
      <w:pPr>
        <w:jc w:val="both"/>
        <w:rPr>
          <w:color w:val="000000" w:themeColor="text1"/>
        </w:rPr>
      </w:pPr>
    </w:p>
    <w:p w14:paraId="20A63595" w14:textId="788EEAD9" w:rsidR="00D8772B" w:rsidRPr="00F750DE" w:rsidRDefault="008519C8" w:rsidP="0091041E">
      <w:pPr>
        <w:jc w:val="both"/>
        <w:rPr>
          <w:color w:val="000000" w:themeColor="text1"/>
        </w:rPr>
      </w:pPr>
      <w:r w:rsidRPr="505553E8">
        <w:rPr>
          <w:color w:val="000000" w:themeColor="text1"/>
        </w:rPr>
        <w:t xml:space="preserve">The </w:t>
      </w:r>
      <w:r w:rsidR="00391D62" w:rsidRPr="505553E8">
        <w:rPr>
          <w:b/>
          <w:bCs/>
          <w:color w:val="000000" w:themeColor="text1"/>
        </w:rPr>
        <w:t>i</w:t>
      </w:r>
      <w:r w:rsidR="00391D62" w:rsidRPr="505553E8">
        <w:rPr>
          <w:color w:val="000000" w:themeColor="text1"/>
        </w:rPr>
        <w:t xml:space="preserve">ntention </w:t>
      </w:r>
      <w:r w:rsidRPr="505553E8">
        <w:rPr>
          <w:color w:val="000000" w:themeColor="text1"/>
        </w:rPr>
        <w:t xml:space="preserve">of Relationships and Sex Education in our school is to equip children and young people with the information, </w:t>
      </w:r>
      <w:proofErr w:type="gramStart"/>
      <w:r w:rsidRPr="505553E8">
        <w:rPr>
          <w:color w:val="000000" w:themeColor="text1"/>
        </w:rPr>
        <w:t>skills</w:t>
      </w:r>
      <w:proofErr w:type="gramEnd"/>
      <w:r w:rsidRPr="505553E8">
        <w:rPr>
          <w:color w:val="000000" w:themeColor="text1"/>
        </w:rPr>
        <w:t xml:space="preserve"> and</w:t>
      </w:r>
      <w:r w:rsidR="00C808EA" w:rsidRPr="505553E8">
        <w:rPr>
          <w:color w:val="000000" w:themeColor="text1"/>
        </w:rPr>
        <w:t xml:space="preserve"> values they need to have safe, fulfilling</w:t>
      </w:r>
      <w:r w:rsidRPr="505553E8">
        <w:rPr>
          <w:color w:val="000000" w:themeColor="text1"/>
        </w:rPr>
        <w:t xml:space="preserve"> and enjoyable relationships and take responsibility for their </w:t>
      </w:r>
      <w:r w:rsidR="44BC64A3" w:rsidRPr="505553E8">
        <w:rPr>
          <w:color w:val="000000" w:themeColor="text1"/>
        </w:rPr>
        <w:t>physical,</w:t>
      </w:r>
      <w:r w:rsidR="00DE165D" w:rsidRPr="505553E8">
        <w:rPr>
          <w:color w:val="000000" w:themeColor="text1"/>
        </w:rPr>
        <w:t xml:space="preserve"> sexual and emotional </w:t>
      </w:r>
      <w:r w:rsidRPr="505553E8">
        <w:rPr>
          <w:color w:val="000000" w:themeColor="text1"/>
        </w:rPr>
        <w:t>health and wellbeing.</w:t>
      </w:r>
    </w:p>
    <w:p w14:paraId="53128261" w14:textId="77777777" w:rsidR="00DE165D" w:rsidRPr="00F750DE" w:rsidRDefault="00DE165D" w:rsidP="0091041E">
      <w:pPr>
        <w:jc w:val="both"/>
        <w:rPr>
          <w:color w:val="000000" w:themeColor="text1"/>
        </w:rPr>
      </w:pPr>
    </w:p>
    <w:p w14:paraId="109C3A97" w14:textId="77777777" w:rsidR="00DE165D" w:rsidRPr="00F750DE" w:rsidRDefault="00D8772B" w:rsidP="0091041E">
      <w:pPr>
        <w:jc w:val="both"/>
        <w:rPr>
          <w:color w:val="000000" w:themeColor="text1"/>
        </w:rPr>
      </w:pPr>
      <w:r w:rsidRPr="00F750DE">
        <w:rPr>
          <w:color w:val="000000" w:themeColor="text1"/>
        </w:rPr>
        <w:t xml:space="preserve">We recognise the central importance of relationships in supporting children and young people’s mental health and wellbeing, academic </w:t>
      </w:r>
      <w:proofErr w:type="gramStart"/>
      <w:r w:rsidRPr="00F750DE">
        <w:rPr>
          <w:color w:val="000000" w:themeColor="text1"/>
        </w:rPr>
        <w:t>achievement</w:t>
      </w:r>
      <w:proofErr w:type="gramEnd"/>
      <w:r w:rsidRPr="00F750DE">
        <w:rPr>
          <w:color w:val="000000" w:themeColor="text1"/>
        </w:rPr>
        <w:t xml:space="preserve"> and future success. </w:t>
      </w:r>
    </w:p>
    <w:p w14:paraId="62486C05" w14:textId="77777777" w:rsidR="005F57D3" w:rsidRPr="00F750DE" w:rsidRDefault="005F57D3" w:rsidP="0091041E">
      <w:pPr>
        <w:jc w:val="both"/>
        <w:rPr>
          <w:color w:val="000000" w:themeColor="text1"/>
        </w:rPr>
      </w:pPr>
    </w:p>
    <w:p w14:paraId="37CBBB68" w14:textId="36D9D37F" w:rsidR="008519C8" w:rsidRPr="00F750DE" w:rsidRDefault="00D8772B" w:rsidP="0091041E">
      <w:pPr>
        <w:jc w:val="both"/>
        <w:rPr>
          <w:color w:val="000000" w:themeColor="text1"/>
        </w:rPr>
      </w:pPr>
      <w:r w:rsidRPr="00F750DE">
        <w:rPr>
          <w:color w:val="000000" w:themeColor="text1"/>
        </w:rPr>
        <w:t xml:space="preserve">Our programme </w:t>
      </w:r>
      <w:r w:rsidR="00C808EA" w:rsidRPr="00F750DE">
        <w:rPr>
          <w:color w:val="000000" w:themeColor="text1"/>
        </w:rPr>
        <w:t xml:space="preserve">also aims </w:t>
      </w:r>
      <w:r w:rsidRPr="00F750DE">
        <w:rPr>
          <w:color w:val="000000" w:themeColor="text1"/>
        </w:rPr>
        <w:t xml:space="preserve">to </w:t>
      </w:r>
      <w:r w:rsidR="00755607" w:rsidRPr="00F750DE">
        <w:rPr>
          <w:color w:val="000000" w:themeColor="text1"/>
        </w:rPr>
        <w:t xml:space="preserve">support pupils in their </w:t>
      </w:r>
      <w:r w:rsidRPr="00F750DE">
        <w:rPr>
          <w:color w:val="000000" w:themeColor="text1"/>
        </w:rPr>
        <w:t xml:space="preserve">personal </w:t>
      </w:r>
      <w:r w:rsidR="00755607" w:rsidRPr="00F750DE">
        <w:rPr>
          <w:color w:val="000000" w:themeColor="text1"/>
        </w:rPr>
        <w:t xml:space="preserve">development </w:t>
      </w:r>
      <w:r w:rsidR="0039295C" w:rsidRPr="00F750DE">
        <w:rPr>
          <w:color w:val="000000" w:themeColor="text1"/>
        </w:rPr>
        <w:t>regarding</w:t>
      </w:r>
      <w:r w:rsidR="00755607" w:rsidRPr="00F750DE">
        <w:rPr>
          <w:color w:val="000000" w:themeColor="text1"/>
        </w:rPr>
        <w:t xml:space="preserve"> </w:t>
      </w:r>
      <w:r w:rsidR="005752F8" w:rsidRPr="00F750DE">
        <w:rPr>
          <w:color w:val="000000" w:themeColor="text1"/>
        </w:rPr>
        <w:t>attributes such</w:t>
      </w:r>
      <w:r w:rsidRPr="00F750DE">
        <w:rPr>
          <w:color w:val="000000" w:themeColor="text1"/>
        </w:rPr>
        <w:t xml:space="preserve"> as kindness, integrity, </w:t>
      </w:r>
      <w:proofErr w:type="gramStart"/>
      <w:r w:rsidRPr="00F750DE">
        <w:rPr>
          <w:color w:val="000000" w:themeColor="text1"/>
        </w:rPr>
        <w:t>generosity</w:t>
      </w:r>
      <w:proofErr w:type="gramEnd"/>
      <w:r w:rsidRPr="00F750DE">
        <w:rPr>
          <w:color w:val="000000" w:themeColor="text1"/>
        </w:rPr>
        <w:t xml:space="preserve"> and </w:t>
      </w:r>
      <w:r w:rsidR="00283337" w:rsidRPr="00F750DE">
        <w:rPr>
          <w:color w:val="000000" w:themeColor="text1"/>
        </w:rPr>
        <w:t>honesty. These</w:t>
      </w:r>
      <w:r w:rsidR="00954B59" w:rsidRPr="00F750DE">
        <w:rPr>
          <w:color w:val="000000" w:themeColor="text1"/>
        </w:rPr>
        <w:t xml:space="preserve"> approaches support</w:t>
      </w:r>
      <w:r w:rsidRPr="00F750DE">
        <w:rPr>
          <w:color w:val="000000" w:themeColor="text1"/>
        </w:rPr>
        <w:t xml:space="preserve"> our wider work of building resilience in our pupils. </w:t>
      </w:r>
    </w:p>
    <w:p w14:paraId="4101652C" w14:textId="77777777" w:rsidR="00C808EA" w:rsidRPr="00F750DE" w:rsidRDefault="00C808EA" w:rsidP="0091041E">
      <w:pPr>
        <w:jc w:val="both"/>
        <w:rPr>
          <w:color w:val="000000" w:themeColor="text1"/>
        </w:rPr>
      </w:pPr>
    </w:p>
    <w:p w14:paraId="12B38F5A" w14:textId="77777777" w:rsidR="00E2549C" w:rsidRPr="00F750DE" w:rsidRDefault="00E2549C" w:rsidP="0091041E">
      <w:pPr>
        <w:jc w:val="both"/>
        <w:rPr>
          <w:color w:val="000000" w:themeColor="text1"/>
        </w:rPr>
      </w:pPr>
      <w:r w:rsidRPr="00F750DE">
        <w:rPr>
          <w:color w:val="000000" w:themeColor="text1"/>
        </w:rPr>
        <w:t>We focus on attitudes and values, skills and as well as knowledge and understanding. This will include developing self-esteem, the skills to manage relationships and most importantly keep themselves safe in all their relationships.</w:t>
      </w:r>
    </w:p>
    <w:p w14:paraId="4B99056E" w14:textId="77777777" w:rsidR="00E2549C" w:rsidRPr="00F750DE" w:rsidRDefault="00E2549C" w:rsidP="0091041E">
      <w:pPr>
        <w:pStyle w:val="ListParagraph"/>
        <w:autoSpaceDE w:val="0"/>
        <w:autoSpaceDN w:val="0"/>
        <w:adjustRightInd w:val="0"/>
        <w:jc w:val="both"/>
        <w:rPr>
          <w:color w:val="000000" w:themeColor="text1"/>
        </w:rPr>
      </w:pPr>
    </w:p>
    <w:p w14:paraId="321BEB53" w14:textId="77777777" w:rsidR="00650504" w:rsidRPr="00F750DE" w:rsidRDefault="00650504" w:rsidP="0091041E">
      <w:pPr>
        <w:jc w:val="both"/>
        <w:rPr>
          <w:color w:val="000000" w:themeColor="text1"/>
        </w:rPr>
      </w:pPr>
      <w:r w:rsidRPr="00F750DE">
        <w:rPr>
          <w:color w:val="000000" w:themeColor="text1"/>
        </w:rPr>
        <w:t>Research has shown that young people who feel good about themselves, and are knowledgeable and confident about relationships and sex, are more likely to be discerning in their rela</w:t>
      </w:r>
      <w:r w:rsidR="003A74C6" w:rsidRPr="00F750DE">
        <w:rPr>
          <w:color w:val="000000" w:themeColor="text1"/>
        </w:rPr>
        <w:t>tionships and sexual behaviours</w:t>
      </w:r>
      <w:r w:rsidRPr="00F750DE">
        <w:rPr>
          <w:color w:val="000000" w:themeColor="text1"/>
        </w:rPr>
        <w:t xml:space="preserve"> and to have fulfilling relationships.</w:t>
      </w:r>
    </w:p>
    <w:p w14:paraId="1299C43A" w14:textId="77777777" w:rsidR="00BA2CB8" w:rsidRPr="00F750DE" w:rsidRDefault="00BA2CB8" w:rsidP="0091041E">
      <w:pPr>
        <w:jc w:val="both"/>
        <w:rPr>
          <w:color w:val="000000" w:themeColor="text1"/>
        </w:rPr>
      </w:pPr>
    </w:p>
    <w:p w14:paraId="5B9D8E01" w14:textId="77777777" w:rsidR="009C7A81" w:rsidRPr="00F750DE" w:rsidRDefault="00954B59" w:rsidP="0091041E">
      <w:pPr>
        <w:jc w:val="both"/>
        <w:rPr>
          <w:i/>
          <w:color w:val="000000" w:themeColor="text1"/>
        </w:rPr>
      </w:pPr>
      <w:r w:rsidRPr="00F750DE">
        <w:rPr>
          <w:color w:val="000000" w:themeColor="text1"/>
        </w:rPr>
        <w:lastRenderedPageBreak/>
        <w:t>As a school we recognise the impact</w:t>
      </w:r>
      <w:r w:rsidR="009C7A81" w:rsidRPr="00F750DE">
        <w:rPr>
          <w:color w:val="000000" w:themeColor="text1"/>
        </w:rPr>
        <w:t xml:space="preserve"> of social media, the media and the digital world on our children and young people. We aim to deliver an RSE programme that recognises and addresses this</w:t>
      </w:r>
      <w:r w:rsidRPr="00F750DE">
        <w:rPr>
          <w:color w:val="000000" w:themeColor="text1"/>
        </w:rPr>
        <w:t xml:space="preserve"> to ensure that pupils know how to keep themselves and their personal information safe.</w:t>
      </w:r>
    </w:p>
    <w:p w14:paraId="4DDBEF00" w14:textId="77777777" w:rsidR="009C7A81" w:rsidRPr="00F750DE" w:rsidRDefault="009C7A81" w:rsidP="0091041E">
      <w:pPr>
        <w:jc w:val="both"/>
        <w:rPr>
          <w:i/>
          <w:color w:val="000000" w:themeColor="text1"/>
        </w:rPr>
      </w:pPr>
    </w:p>
    <w:p w14:paraId="3461D779" w14:textId="77777777" w:rsidR="00AB366F" w:rsidRPr="00F750DE" w:rsidRDefault="00AB366F" w:rsidP="0091041E">
      <w:pPr>
        <w:jc w:val="both"/>
        <w:rPr>
          <w:b/>
          <w:color w:val="000000" w:themeColor="text1"/>
          <w:sz w:val="28"/>
          <w:szCs w:val="28"/>
        </w:rPr>
      </w:pPr>
    </w:p>
    <w:p w14:paraId="53E79B8C" w14:textId="77777777" w:rsidR="00650504" w:rsidRPr="00F750DE" w:rsidRDefault="00AB366F" w:rsidP="0091041E">
      <w:pPr>
        <w:jc w:val="both"/>
        <w:rPr>
          <w:b/>
          <w:color w:val="000000" w:themeColor="text1"/>
          <w:sz w:val="28"/>
          <w:szCs w:val="28"/>
        </w:rPr>
      </w:pPr>
      <w:r w:rsidRPr="00F750DE">
        <w:rPr>
          <w:b/>
          <w:color w:val="000000" w:themeColor="text1"/>
          <w:sz w:val="28"/>
          <w:szCs w:val="28"/>
        </w:rPr>
        <w:t xml:space="preserve"> Curriculum Content </w:t>
      </w:r>
    </w:p>
    <w:p w14:paraId="29D6B04F" w14:textId="77777777" w:rsidR="00BA2CB8" w:rsidRPr="00F750DE" w:rsidRDefault="00BA2CB8" w:rsidP="0091041E">
      <w:pPr>
        <w:jc w:val="both"/>
        <w:rPr>
          <w:b/>
          <w:color w:val="000000" w:themeColor="text1"/>
          <w:sz w:val="28"/>
          <w:szCs w:val="28"/>
        </w:rPr>
      </w:pPr>
      <w:r w:rsidRPr="00F750DE">
        <w:rPr>
          <w:b/>
          <w:color w:val="000000" w:themeColor="text1"/>
          <w:sz w:val="28"/>
          <w:szCs w:val="28"/>
        </w:rPr>
        <w:t xml:space="preserve"> </w:t>
      </w:r>
    </w:p>
    <w:p w14:paraId="1EADE1FD" w14:textId="77777777" w:rsidR="004645A2" w:rsidRPr="00F750DE" w:rsidRDefault="00323793" w:rsidP="0091041E">
      <w:pPr>
        <w:jc w:val="both"/>
        <w:rPr>
          <w:color w:val="000000" w:themeColor="text1"/>
        </w:rPr>
      </w:pPr>
      <w:r w:rsidRPr="00F750DE">
        <w:rPr>
          <w:color w:val="000000" w:themeColor="text1"/>
        </w:rPr>
        <w:t>The Df</w:t>
      </w:r>
      <w:r w:rsidR="005752F8" w:rsidRPr="00F750DE">
        <w:rPr>
          <w:color w:val="000000" w:themeColor="text1"/>
        </w:rPr>
        <w:t xml:space="preserve">E recognises 5 elements to </w:t>
      </w:r>
      <w:r w:rsidR="00254206" w:rsidRPr="00F750DE">
        <w:rPr>
          <w:color w:val="000000" w:themeColor="text1"/>
        </w:rPr>
        <w:t xml:space="preserve">Relationships and Sex </w:t>
      </w:r>
      <w:r w:rsidR="005752F8" w:rsidRPr="00F750DE">
        <w:rPr>
          <w:color w:val="000000" w:themeColor="text1"/>
        </w:rPr>
        <w:t>Education</w:t>
      </w:r>
      <w:r w:rsidR="00B45D4A" w:rsidRPr="00F750DE">
        <w:rPr>
          <w:color w:val="000000" w:themeColor="text1"/>
        </w:rPr>
        <w:t>. T</w:t>
      </w:r>
      <w:r w:rsidR="005752F8" w:rsidRPr="00F750DE">
        <w:rPr>
          <w:color w:val="000000" w:themeColor="text1"/>
        </w:rPr>
        <w:t xml:space="preserve">hese </w:t>
      </w:r>
      <w:proofErr w:type="gramStart"/>
      <w:r w:rsidR="005752F8" w:rsidRPr="00F750DE">
        <w:rPr>
          <w:color w:val="000000" w:themeColor="text1"/>
        </w:rPr>
        <w:t>are</w:t>
      </w:r>
      <w:r w:rsidR="004645A2" w:rsidRPr="00F750DE">
        <w:rPr>
          <w:color w:val="000000" w:themeColor="text1"/>
        </w:rPr>
        <w:t>;</w:t>
      </w:r>
      <w:proofErr w:type="gramEnd"/>
    </w:p>
    <w:p w14:paraId="0A6959E7" w14:textId="77777777" w:rsidR="00225C80" w:rsidRPr="00F750DE" w:rsidRDefault="006539F2" w:rsidP="0091041E">
      <w:pPr>
        <w:jc w:val="both"/>
        <w:rPr>
          <w:color w:val="000000" w:themeColor="text1"/>
        </w:rPr>
      </w:pPr>
      <w:r w:rsidRPr="00F750DE">
        <w:rPr>
          <w:color w:val="000000" w:themeColor="text1"/>
        </w:rPr>
        <w:t xml:space="preserve"> </w:t>
      </w:r>
    </w:p>
    <w:p w14:paraId="37D45769" w14:textId="77777777" w:rsidR="009D18EA" w:rsidRPr="00F750DE" w:rsidRDefault="009D18EA" w:rsidP="0091041E">
      <w:pPr>
        <w:pStyle w:val="ListParagraph"/>
        <w:numPr>
          <w:ilvl w:val="0"/>
          <w:numId w:val="12"/>
        </w:numPr>
        <w:jc w:val="both"/>
        <w:rPr>
          <w:color w:val="000000" w:themeColor="text1"/>
        </w:rPr>
      </w:pPr>
      <w:r w:rsidRPr="00F750DE">
        <w:rPr>
          <w:color w:val="000000" w:themeColor="text1"/>
        </w:rPr>
        <w:t xml:space="preserve">Families </w:t>
      </w:r>
    </w:p>
    <w:p w14:paraId="7A0CAB8A" w14:textId="77777777" w:rsidR="009D18EA" w:rsidRPr="00F750DE" w:rsidRDefault="009D18EA" w:rsidP="0091041E">
      <w:pPr>
        <w:pStyle w:val="ListParagraph"/>
        <w:numPr>
          <w:ilvl w:val="0"/>
          <w:numId w:val="12"/>
        </w:numPr>
        <w:jc w:val="both"/>
        <w:rPr>
          <w:color w:val="000000" w:themeColor="text1"/>
        </w:rPr>
      </w:pPr>
      <w:r w:rsidRPr="00F750DE">
        <w:rPr>
          <w:color w:val="000000" w:themeColor="text1"/>
        </w:rPr>
        <w:t>Respectful relationships</w:t>
      </w:r>
      <w:r w:rsidR="00254206" w:rsidRPr="00F750DE">
        <w:rPr>
          <w:color w:val="000000" w:themeColor="text1"/>
        </w:rPr>
        <w:t xml:space="preserve"> including </w:t>
      </w:r>
      <w:proofErr w:type="gramStart"/>
      <w:r w:rsidR="00254206" w:rsidRPr="00F750DE">
        <w:rPr>
          <w:color w:val="000000" w:themeColor="text1"/>
        </w:rPr>
        <w:t>friendships</w:t>
      </w:r>
      <w:proofErr w:type="gramEnd"/>
      <w:r w:rsidR="00254206" w:rsidRPr="00F750DE">
        <w:rPr>
          <w:color w:val="000000" w:themeColor="text1"/>
        </w:rPr>
        <w:t xml:space="preserve"> </w:t>
      </w:r>
    </w:p>
    <w:p w14:paraId="66EC8FE6" w14:textId="77777777" w:rsidR="009D18EA" w:rsidRPr="00F750DE" w:rsidRDefault="005F57D3" w:rsidP="0091041E">
      <w:pPr>
        <w:pStyle w:val="ListParagraph"/>
        <w:numPr>
          <w:ilvl w:val="0"/>
          <w:numId w:val="12"/>
        </w:numPr>
        <w:jc w:val="both"/>
        <w:rPr>
          <w:color w:val="000000" w:themeColor="text1"/>
        </w:rPr>
      </w:pPr>
      <w:r w:rsidRPr="00F750DE">
        <w:rPr>
          <w:color w:val="000000" w:themeColor="text1"/>
        </w:rPr>
        <w:t xml:space="preserve">Online </w:t>
      </w:r>
      <w:r w:rsidR="00254206" w:rsidRPr="00F750DE">
        <w:rPr>
          <w:color w:val="000000" w:themeColor="text1"/>
        </w:rPr>
        <w:t>and media</w:t>
      </w:r>
    </w:p>
    <w:p w14:paraId="1154836E" w14:textId="77777777" w:rsidR="009D18EA" w:rsidRPr="00F750DE" w:rsidRDefault="009D18EA" w:rsidP="0091041E">
      <w:pPr>
        <w:pStyle w:val="ListParagraph"/>
        <w:numPr>
          <w:ilvl w:val="0"/>
          <w:numId w:val="12"/>
        </w:numPr>
        <w:jc w:val="both"/>
        <w:rPr>
          <w:color w:val="000000" w:themeColor="text1"/>
        </w:rPr>
      </w:pPr>
      <w:r w:rsidRPr="00F750DE">
        <w:rPr>
          <w:color w:val="000000" w:themeColor="text1"/>
        </w:rPr>
        <w:t>Being safe</w:t>
      </w:r>
    </w:p>
    <w:p w14:paraId="76B2107D" w14:textId="77777777" w:rsidR="00254206" w:rsidRPr="00F750DE" w:rsidRDefault="00254206" w:rsidP="0091041E">
      <w:pPr>
        <w:pStyle w:val="ListParagraph"/>
        <w:numPr>
          <w:ilvl w:val="0"/>
          <w:numId w:val="12"/>
        </w:numPr>
        <w:jc w:val="both"/>
        <w:rPr>
          <w:color w:val="000000" w:themeColor="text1"/>
        </w:rPr>
      </w:pPr>
      <w:r w:rsidRPr="00F750DE">
        <w:rPr>
          <w:color w:val="000000" w:themeColor="text1"/>
        </w:rPr>
        <w:t xml:space="preserve">Intimate and sexual relationships, including sexual </w:t>
      </w:r>
      <w:proofErr w:type="gramStart"/>
      <w:r w:rsidRPr="00F750DE">
        <w:rPr>
          <w:color w:val="000000" w:themeColor="text1"/>
        </w:rPr>
        <w:t>health</w:t>
      </w:r>
      <w:proofErr w:type="gramEnd"/>
      <w:r w:rsidRPr="00F750DE">
        <w:rPr>
          <w:color w:val="000000" w:themeColor="text1"/>
        </w:rPr>
        <w:t xml:space="preserve"> </w:t>
      </w:r>
    </w:p>
    <w:p w14:paraId="3CF2D8B6" w14:textId="77777777" w:rsidR="006539F2" w:rsidRPr="00F750DE" w:rsidRDefault="006539F2" w:rsidP="0091041E">
      <w:pPr>
        <w:jc w:val="both"/>
        <w:rPr>
          <w:color w:val="000000" w:themeColor="text1"/>
        </w:rPr>
      </w:pPr>
    </w:p>
    <w:p w14:paraId="02C612A0" w14:textId="77777777" w:rsidR="007170CD" w:rsidRPr="00F750DE" w:rsidRDefault="007170CD" w:rsidP="0091041E">
      <w:pPr>
        <w:jc w:val="both"/>
        <w:rPr>
          <w:color w:val="000000" w:themeColor="text1"/>
        </w:rPr>
      </w:pPr>
      <w:r w:rsidRPr="00F750DE">
        <w:rPr>
          <w:color w:val="000000" w:themeColor="text1"/>
        </w:rPr>
        <w:t xml:space="preserve">In the Junior Years pupils will learn about matters such as: families and people who care of us, recognising caring friendships and </w:t>
      </w:r>
      <w:r w:rsidR="00634549" w:rsidRPr="00F750DE">
        <w:rPr>
          <w:color w:val="000000" w:themeColor="text1"/>
        </w:rPr>
        <w:t>respectful</w:t>
      </w:r>
      <w:r w:rsidRPr="00F750DE">
        <w:rPr>
          <w:color w:val="000000" w:themeColor="text1"/>
        </w:rPr>
        <w:t xml:space="preserve"> relationships, online relationships and being safe.</w:t>
      </w:r>
    </w:p>
    <w:p w14:paraId="0FB78278" w14:textId="77777777" w:rsidR="007170CD" w:rsidRPr="00F750DE" w:rsidRDefault="007170CD" w:rsidP="0091041E">
      <w:pPr>
        <w:jc w:val="both"/>
        <w:rPr>
          <w:color w:val="000000" w:themeColor="text1"/>
        </w:rPr>
      </w:pPr>
    </w:p>
    <w:p w14:paraId="21771228" w14:textId="400FF7AB" w:rsidR="007170CD" w:rsidRPr="00F750DE" w:rsidRDefault="007170CD" w:rsidP="0091041E">
      <w:pPr>
        <w:jc w:val="both"/>
        <w:rPr>
          <w:color w:val="000000" w:themeColor="text1"/>
        </w:rPr>
      </w:pPr>
      <w:r w:rsidRPr="52B52F9C">
        <w:rPr>
          <w:color w:val="000000" w:themeColor="text1"/>
        </w:rPr>
        <w:t xml:space="preserve">In the Senior Years pupils will build further on the areas above introduced in the </w:t>
      </w:r>
      <w:r w:rsidR="00634549" w:rsidRPr="52B52F9C">
        <w:rPr>
          <w:color w:val="000000" w:themeColor="text1"/>
        </w:rPr>
        <w:t>junior</w:t>
      </w:r>
      <w:r w:rsidRPr="52B52F9C">
        <w:rPr>
          <w:color w:val="000000" w:themeColor="text1"/>
        </w:rPr>
        <w:t xml:space="preserve"> school.  </w:t>
      </w:r>
      <w:r w:rsidR="04D2CC58" w:rsidRPr="52B52F9C">
        <w:rPr>
          <w:color w:val="000000" w:themeColor="text1"/>
        </w:rPr>
        <w:t>Additionally,</w:t>
      </w:r>
      <w:r w:rsidRPr="52B52F9C">
        <w:rPr>
          <w:color w:val="000000" w:themeColor="text1"/>
        </w:rPr>
        <w:t xml:space="preserve"> they will cover intimate and sexual relationships, including sexual health.  Pupils will also be apprised of relevant legal provisions when </w:t>
      </w:r>
      <w:r w:rsidR="00634549" w:rsidRPr="52B52F9C">
        <w:rPr>
          <w:color w:val="000000" w:themeColor="text1"/>
        </w:rPr>
        <w:t>topics</w:t>
      </w:r>
      <w:r w:rsidRPr="52B52F9C">
        <w:rPr>
          <w:color w:val="000000" w:themeColor="text1"/>
        </w:rPr>
        <w:t xml:space="preserve"> are being taught, such as consent (including the age of consent) </w:t>
      </w:r>
      <w:r w:rsidR="00634549" w:rsidRPr="52B52F9C">
        <w:rPr>
          <w:color w:val="000000" w:themeColor="text1"/>
        </w:rPr>
        <w:t>FGM, sexuality, gender identity and exploitation.</w:t>
      </w:r>
    </w:p>
    <w:p w14:paraId="1FC39945" w14:textId="77777777" w:rsidR="00634549" w:rsidRPr="00F750DE" w:rsidRDefault="00634549" w:rsidP="0091041E">
      <w:pPr>
        <w:jc w:val="both"/>
        <w:rPr>
          <w:color w:val="000000" w:themeColor="text1"/>
        </w:rPr>
      </w:pPr>
    </w:p>
    <w:p w14:paraId="7355992D" w14:textId="63CEED7E" w:rsidR="00634549" w:rsidRPr="00F750DE" w:rsidRDefault="00634549" w:rsidP="0091041E">
      <w:pPr>
        <w:jc w:val="both"/>
        <w:rPr>
          <w:color w:val="000000" w:themeColor="text1"/>
        </w:rPr>
      </w:pPr>
      <w:r w:rsidRPr="505553E8">
        <w:rPr>
          <w:color w:val="000000" w:themeColor="text1"/>
        </w:rPr>
        <w:t xml:space="preserve">All pupils will look at the ‘health’ curriculum and cover areas such as mental health, </w:t>
      </w:r>
      <w:r w:rsidR="46CE78F6" w:rsidRPr="505553E8">
        <w:rPr>
          <w:color w:val="000000" w:themeColor="text1"/>
        </w:rPr>
        <w:t>well-being</w:t>
      </w:r>
      <w:r w:rsidRPr="505553E8">
        <w:rPr>
          <w:color w:val="000000" w:themeColor="text1"/>
        </w:rPr>
        <w:t xml:space="preserve">, physical health and fitness, healthy eating, drugs, alcohol and tobacco, </w:t>
      </w:r>
      <w:proofErr w:type="gramStart"/>
      <w:r w:rsidRPr="505553E8">
        <w:rPr>
          <w:color w:val="000000" w:themeColor="text1"/>
        </w:rPr>
        <w:t>health</w:t>
      </w:r>
      <w:proofErr w:type="gramEnd"/>
      <w:r w:rsidRPr="505553E8">
        <w:rPr>
          <w:color w:val="000000" w:themeColor="text1"/>
        </w:rPr>
        <w:t xml:space="preserve"> and prevention, basic first aid, the changing adolescent body.</w:t>
      </w:r>
    </w:p>
    <w:p w14:paraId="0562CB0E" w14:textId="77777777" w:rsidR="00634549" w:rsidRPr="00F750DE" w:rsidRDefault="00634549" w:rsidP="0091041E">
      <w:pPr>
        <w:jc w:val="both"/>
        <w:rPr>
          <w:color w:val="000000" w:themeColor="text1"/>
        </w:rPr>
      </w:pPr>
    </w:p>
    <w:p w14:paraId="2232D357" w14:textId="13671A8C" w:rsidR="00634549" w:rsidRPr="00F750DE" w:rsidRDefault="00634549" w:rsidP="0091041E">
      <w:pPr>
        <w:jc w:val="both"/>
        <w:rPr>
          <w:color w:val="000000" w:themeColor="text1"/>
        </w:rPr>
      </w:pPr>
      <w:r w:rsidRPr="52B52F9C">
        <w:rPr>
          <w:color w:val="000000" w:themeColor="text1"/>
        </w:rPr>
        <w:t>This teaching dovetails into the school</w:t>
      </w:r>
      <w:r w:rsidR="00A01DAC">
        <w:rPr>
          <w:color w:val="000000" w:themeColor="text1"/>
        </w:rPr>
        <w:t>’</w:t>
      </w:r>
      <w:r w:rsidRPr="52B52F9C">
        <w:rPr>
          <w:color w:val="000000" w:themeColor="text1"/>
        </w:rPr>
        <w:t>s complementary policies on behaviour, bullying and safeguarding including the handling of any disclosures made by pupils in response to the subject content.  It also includes respect for diversity</w:t>
      </w:r>
      <w:r w:rsidR="5C2E1D8C" w:rsidRPr="52B52F9C">
        <w:rPr>
          <w:color w:val="000000" w:themeColor="text1"/>
        </w:rPr>
        <w:t>.</w:t>
      </w:r>
    </w:p>
    <w:p w14:paraId="6C2C6786" w14:textId="1960C515" w:rsidR="00634549" w:rsidRPr="00F750DE" w:rsidRDefault="00634549" w:rsidP="0091041E">
      <w:pPr>
        <w:jc w:val="both"/>
        <w:rPr>
          <w:color w:val="000000" w:themeColor="text1"/>
        </w:rPr>
      </w:pPr>
    </w:p>
    <w:p w14:paraId="3E830E20" w14:textId="77777777" w:rsidR="00634549" w:rsidRPr="00F750DE" w:rsidRDefault="00634549" w:rsidP="0091041E">
      <w:pPr>
        <w:jc w:val="both"/>
        <w:rPr>
          <w:color w:val="000000" w:themeColor="text1"/>
        </w:rPr>
      </w:pPr>
      <w:r w:rsidRPr="00F750DE">
        <w:rPr>
          <w:color w:val="000000" w:themeColor="text1"/>
        </w:rPr>
        <w:t xml:space="preserve">The subject will also support the development of important attributes in pupils such as honesty, kindness, tolerance, courtesy, </w:t>
      </w:r>
      <w:proofErr w:type="gramStart"/>
      <w:r w:rsidRPr="00F750DE">
        <w:rPr>
          <w:color w:val="000000" w:themeColor="text1"/>
        </w:rPr>
        <w:t>resilience</w:t>
      </w:r>
      <w:proofErr w:type="gramEnd"/>
      <w:r w:rsidRPr="00F750DE">
        <w:rPr>
          <w:color w:val="000000" w:themeColor="text1"/>
        </w:rPr>
        <w:t xml:space="preserve"> and self-efficacy.</w:t>
      </w:r>
    </w:p>
    <w:p w14:paraId="34CE0A41" w14:textId="77777777" w:rsidR="00634549" w:rsidRPr="00F750DE" w:rsidRDefault="00634549" w:rsidP="0091041E">
      <w:pPr>
        <w:jc w:val="both"/>
        <w:rPr>
          <w:color w:val="000000" w:themeColor="text1"/>
        </w:rPr>
      </w:pPr>
    </w:p>
    <w:p w14:paraId="0085CF7C" w14:textId="480F6EE0" w:rsidR="00634549" w:rsidRPr="00F750DE" w:rsidRDefault="00634549" w:rsidP="0091041E">
      <w:pPr>
        <w:jc w:val="both"/>
        <w:rPr>
          <w:color w:val="000000" w:themeColor="text1"/>
        </w:rPr>
      </w:pPr>
      <w:r w:rsidRPr="52B52F9C">
        <w:rPr>
          <w:color w:val="000000" w:themeColor="text1"/>
        </w:rPr>
        <w:t xml:space="preserve">Whilst the curriculum is set it proactively addresses issues in a timely way in line with current evidence on children’s physical, emotional and sexual development and will be in line with pupils’ needs, informed by pupils’ voice and participation in the curriculum development and in response to issues as they arise in the school and wider communities.  We will teach at an </w:t>
      </w:r>
      <w:r w:rsidR="31784EEE" w:rsidRPr="52B52F9C">
        <w:rPr>
          <w:color w:val="000000" w:themeColor="text1"/>
        </w:rPr>
        <w:t>age-appropriate</w:t>
      </w:r>
      <w:r w:rsidRPr="52B52F9C">
        <w:rPr>
          <w:color w:val="000000" w:themeColor="text1"/>
        </w:rPr>
        <w:t xml:space="preserve"> level with an </w:t>
      </w:r>
      <w:r w:rsidR="192D16DA" w:rsidRPr="52B52F9C">
        <w:rPr>
          <w:color w:val="000000" w:themeColor="text1"/>
        </w:rPr>
        <w:t>age-appropriate</w:t>
      </w:r>
      <w:r w:rsidRPr="52B52F9C">
        <w:rPr>
          <w:color w:val="000000" w:themeColor="text1"/>
        </w:rPr>
        <w:t xml:space="preserve"> approach.</w:t>
      </w:r>
      <w:r w:rsidR="184F203C" w:rsidRPr="52B52F9C">
        <w:rPr>
          <w:color w:val="000000" w:themeColor="text1"/>
        </w:rPr>
        <w:t xml:space="preserve"> </w:t>
      </w:r>
      <w:r w:rsidR="00205AC4">
        <w:rPr>
          <w:color w:val="000000" w:themeColor="text1"/>
        </w:rPr>
        <w:t>Some areas of the PSHE</w:t>
      </w:r>
      <w:r w:rsidR="184F203C" w:rsidRPr="52B52F9C">
        <w:rPr>
          <w:color w:val="000000" w:themeColor="text1"/>
        </w:rPr>
        <w:t xml:space="preserve"> curriculum may be taught by other staff</w:t>
      </w:r>
      <w:r w:rsidR="00205AC4">
        <w:rPr>
          <w:color w:val="000000" w:themeColor="text1"/>
        </w:rPr>
        <w:t>, such as tutors via the tutor programme, and</w:t>
      </w:r>
      <w:r w:rsidR="184F203C" w:rsidRPr="52B52F9C">
        <w:rPr>
          <w:color w:val="000000" w:themeColor="text1"/>
        </w:rPr>
        <w:t xml:space="preserve"> will be monitored by</w:t>
      </w:r>
      <w:r w:rsidR="00685EF6">
        <w:rPr>
          <w:color w:val="000000" w:themeColor="text1"/>
        </w:rPr>
        <w:t xml:space="preserve"> </w:t>
      </w:r>
      <w:r w:rsidR="00205AC4">
        <w:rPr>
          <w:color w:val="000000" w:themeColor="text1"/>
        </w:rPr>
        <w:t>the Head of PSHE and Deputy Headteacher responsible for PSHE.</w:t>
      </w:r>
    </w:p>
    <w:p w14:paraId="62EBF3C5" w14:textId="77777777" w:rsidR="00254206" w:rsidRPr="00F750DE" w:rsidRDefault="00254206" w:rsidP="0091041E">
      <w:pPr>
        <w:jc w:val="both"/>
        <w:rPr>
          <w:color w:val="000000" w:themeColor="text1"/>
        </w:rPr>
      </w:pPr>
    </w:p>
    <w:p w14:paraId="13C6EDE9" w14:textId="77777777" w:rsidR="00254206" w:rsidRPr="00F750DE" w:rsidRDefault="009D18EA" w:rsidP="0091041E">
      <w:pPr>
        <w:jc w:val="both"/>
        <w:rPr>
          <w:color w:val="000000" w:themeColor="text1"/>
        </w:rPr>
      </w:pPr>
      <w:r w:rsidRPr="00F750DE">
        <w:rPr>
          <w:color w:val="000000" w:themeColor="text1"/>
        </w:rPr>
        <w:t xml:space="preserve">Some elements of sex education are statutory.  </w:t>
      </w:r>
    </w:p>
    <w:p w14:paraId="6D98A12B" w14:textId="77777777" w:rsidR="00254206" w:rsidRPr="00F750DE" w:rsidRDefault="00254206" w:rsidP="0091041E">
      <w:pPr>
        <w:jc w:val="both"/>
        <w:rPr>
          <w:color w:val="000000" w:themeColor="text1"/>
        </w:rPr>
      </w:pPr>
    </w:p>
    <w:p w14:paraId="10BA9C51" w14:textId="77777777" w:rsidR="000C0C9A" w:rsidRPr="00F750DE" w:rsidRDefault="009D18EA" w:rsidP="0091041E">
      <w:pPr>
        <w:jc w:val="both"/>
        <w:rPr>
          <w:color w:val="000000" w:themeColor="text1"/>
        </w:rPr>
      </w:pPr>
      <w:r w:rsidRPr="00F750DE">
        <w:rPr>
          <w:color w:val="000000" w:themeColor="text1"/>
        </w:rPr>
        <w:t xml:space="preserve">Learning about </w:t>
      </w:r>
      <w:r w:rsidR="005752F8" w:rsidRPr="00F750DE">
        <w:rPr>
          <w:color w:val="000000" w:themeColor="text1"/>
        </w:rPr>
        <w:t>‘</w:t>
      </w:r>
      <w:r w:rsidRPr="00F750DE">
        <w:rPr>
          <w:color w:val="000000" w:themeColor="text1"/>
        </w:rPr>
        <w:t>the changing adolescent body</w:t>
      </w:r>
      <w:r w:rsidR="005752F8" w:rsidRPr="00F750DE">
        <w:rPr>
          <w:color w:val="000000" w:themeColor="text1"/>
        </w:rPr>
        <w:t>’</w:t>
      </w:r>
      <w:r w:rsidRPr="00F750DE">
        <w:rPr>
          <w:color w:val="000000" w:themeColor="text1"/>
        </w:rPr>
        <w:t xml:space="preserve"> is part </w:t>
      </w:r>
      <w:r w:rsidR="005752F8" w:rsidRPr="00F750DE">
        <w:rPr>
          <w:color w:val="000000" w:themeColor="text1"/>
        </w:rPr>
        <w:t>of statutory</w:t>
      </w:r>
      <w:r w:rsidRPr="00F750DE">
        <w:rPr>
          <w:color w:val="000000" w:themeColor="text1"/>
        </w:rPr>
        <w:t xml:space="preserve"> Health Education</w:t>
      </w:r>
      <w:r w:rsidR="005752F8" w:rsidRPr="00F750DE">
        <w:rPr>
          <w:color w:val="000000" w:themeColor="text1"/>
        </w:rPr>
        <w:t>.</w:t>
      </w:r>
      <w:r w:rsidRPr="00F750DE">
        <w:rPr>
          <w:color w:val="000000" w:themeColor="text1"/>
        </w:rPr>
        <w:t xml:space="preserve"> </w:t>
      </w:r>
      <w:r w:rsidR="00254206" w:rsidRPr="00F750DE">
        <w:rPr>
          <w:color w:val="000000" w:themeColor="text1"/>
        </w:rPr>
        <w:t xml:space="preserve"> </w:t>
      </w:r>
    </w:p>
    <w:p w14:paraId="2946DB82" w14:textId="77777777" w:rsidR="000C0C9A" w:rsidRPr="00F750DE" w:rsidRDefault="000C0C9A" w:rsidP="0091041E">
      <w:pPr>
        <w:jc w:val="both"/>
        <w:rPr>
          <w:color w:val="000000" w:themeColor="text1"/>
        </w:rPr>
      </w:pPr>
    </w:p>
    <w:p w14:paraId="741F78C5" w14:textId="77777777" w:rsidR="004455FE" w:rsidRPr="00F750DE" w:rsidRDefault="009D18EA" w:rsidP="004455FE">
      <w:pPr>
        <w:jc w:val="both"/>
        <w:rPr>
          <w:color w:val="000000" w:themeColor="text1"/>
          <w:sz w:val="23"/>
          <w:szCs w:val="23"/>
        </w:rPr>
      </w:pPr>
      <w:r w:rsidRPr="00F750DE">
        <w:rPr>
          <w:color w:val="000000" w:themeColor="text1"/>
        </w:rPr>
        <w:t>N</w:t>
      </w:r>
      <w:r w:rsidR="005752F8" w:rsidRPr="00F750DE">
        <w:rPr>
          <w:color w:val="000000" w:themeColor="text1"/>
        </w:rPr>
        <w:t xml:space="preserve">ational </w:t>
      </w:r>
      <w:r w:rsidRPr="00F750DE">
        <w:rPr>
          <w:color w:val="000000" w:themeColor="text1"/>
        </w:rPr>
        <w:t xml:space="preserve">Curriculum Science is </w:t>
      </w:r>
      <w:r w:rsidR="00B60C6F" w:rsidRPr="00F750DE">
        <w:rPr>
          <w:color w:val="000000" w:themeColor="text1"/>
        </w:rPr>
        <w:t>also</w:t>
      </w:r>
      <w:r w:rsidRPr="00F750DE">
        <w:rPr>
          <w:color w:val="000000" w:themeColor="text1"/>
        </w:rPr>
        <w:t xml:space="preserve"> statutory</w:t>
      </w:r>
      <w:r w:rsidR="005752F8" w:rsidRPr="00F750DE">
        <w:rPr>
          <w:color w:val="000000" w:themeColor="text1"/>
        </w:rPr>
        <w:t xml:space="preserve">. </w:t>
      </w:r>
    </w:p>
    <w:p w14:paraId="1F8E5A1B" w14:textId="77777777" w:rsidR="000C0C9A" w:rsidRDefault="004455FE" w:rsidP="00F750DE">
      <w:pPr>
        <w:autoSpaceDE w:val="0"/>
        <w:autoSpaceDN w:val="0"/>
        <w:adjustRightInd w:val="0"/>
        <w:spacing w:before="240" w:after="60"/>
        <w:rPr>
          <w:color w:val="000000" w:themeColor="text1"/>
          <w:sz w:val="22"/>
          <w:szCs w:val="22"/>
        </w:rPr>
      </w:pPr>
      <w:r w:rsidRPr="52B52F9C">
        <w:rPr>
          <w:color w:val="000000" w:themeColor="text1"/>
        </w:rPr>
        <w:t>At key stage 3 and 4 this</w:t>
      </w:r>
      <w:r w:rsidR="005F57D3" w:rsidRPr="52B52F9C">
        <w:rPr>
          <w:color w:val="000000" w:themeColor="text1"/>
        </w:rPr>
        <w:t xml:space="preserve"> includes teaching about reproduction in humans, for </w:t>
      </w:r>
      <w:r w:rsidRPr="52B52F9C">
        <w:rPr>
          <w:color w:val="000000" w:themeColor="text1"/>
        </w:rPr>
        <w:t xml:space="preserve">example the structure and function of the male and female reproductive systems, menstrual cycles, gametes, fertilisation, gestation, </w:t>
      </w:r>
      <w:proofErr w:type="gramStart"/>
      <w:r w:rsidRPr="52B52F9C">
        <w:rPr>
          <w:color w:val="000000" w:themeColor="text1"/>
        </w:rPr>
        <w:t>birth</w:t>
      </w:r>
      <w:proofErr w:type="gramEnd"/>
      <w:r w:rsidRPr="52B52F9C">
        <w:rPr>
          <w:color w:val="000000" w:themeColor="text1"/>
        </w:rPr>
        <w:t xml:space="preserve"> and HIV/AIDS</w:t>
      </w:r>
      <w:r w:rsidRPr="52B52F9C">
        <w:rPr>
          <w:color w:val="000000" w:themeColor="text1"/>
          <w:sz w:val="22"/>
          <w:szCs w:val="22"/>
        </w:rPr>
        <w:t>.</w:t>
      </w:r>
    </w:p>
    <w:p w14:paraId="27069F56" w14:textId="62A5260F" w:rsidR="00685EF6" w:rsidRPr="00F750DE" w:rsidRDefault="00685EF6" w:rsidP="6B51BB79">
      <w:pPr>
        <w:autoSpaceDE w:val="0"/>
        <w:autoSpaceDN w:val="0"/>
        <w:adjustRightInd w:val="0"/>
        <w:spacing w:before="240" w:after="60"/>
        <w:rPr>
          <w:rFonts w:eastAsia="Arial"/>
          <w:color w:val="000000" w:themeColor="text1"/>
        </w:rPr>
      </w:pPr>
      <w:r w:rsidRPr="6B51BB79">
        <w:rPr>
          <w:rFonts w:eastAsia="Arial"/>
          <w:color w:val="000000" w:themeColor="text1"/>
        </w:rPr>
        <w:t xml:space="preserve">In line with KCSIE our curriculum content will include staying safe both </w:t>
      </w:r>
      <w:proofErr w:type="gramStart"/>
      <w:r w:rsidRPr="6B51BB79">
        <w:rPr>
          <w:rFonts w:eastAsia="Arial"/>
          <w:color w:val="000000" w:themeColor="text1"/>
        </w:rPr>
        <w:t>on line</w:t>
      </w:r>
      <w:proofErr w:type="gramEnd"/>
      <w:r w:rsidRPr="6B51BB79">
        <w:rPr>
          <w:rFonts w:eastAsia="Arial"/>
          <w:color w:val="000000" w:themeColor="text1"/>
        </w:rPr>
        <w:t xml:space="preserve"> and off line.  We encourage our students to discuss topical issues and we raise topics age appropriately that feature in our safeguarding policy or in the media.  A copy of our safeguarding policy can be found online. </w:t>
      </w:r>
    </w:p>
    <w:p w14:paraId="5997CC1D" w14:textId="77777777" w:rsidR="000C0C9A" w:rsidRPr="00F750DE" w:rsidRDefault="000C0C9A" w:rsidP="6B51BB79">
      <w:pPr>
        <w:jc w:val="both"/>
        <w:rPr>
          <w:rFonts w:eastAsia="Arial"/>
          <w:color w:val="000000" w:themeColor="text1"/>
        </w:rPr>
      </w:pPr>
    </w:p>
    <w:p w14:paraId="119B2393" w14:textId="77777777" w:rsidR="00B14D34" w:rsidRPr="00F750DE" w:rsidRDefault="00665137" w:rsidP="0091041E">
      <w:pPr>
        <w:jc w:val="both"/>
        <w:rPr>
          <w:b/>
          <w:color w:val="000000" w:themeColor="text1"/>
          <w:sz w:val="28"/>
          <w:szCs w:val="28"/>
        </w:rPr>
      </w:pPr>
      <w:r w:rsidRPr="00F750DE">
        <w:rPr>
          <w:b/>
          <w:color w:val="000000" w:themeColor="text1"/>
          <w:sz w:val="28"/>
          <w:szCs w:val="28"/>
        </w:rPr>
        <w:t xml:space="preserve">Equality </w:t>
      </w:r>
    </w:p>
    <w:p w14:paraId="110FFD37" w14:textId="77777777" w:rsidR="00B14D34" w:rsidRPr="00F750DE" w:rsidRDefault="00B14D34" w:rsidP="0091041E">
      <w:pPr>
        <w:jc w:val="both"/>
        <w:rPr>
          <w:color w:val="000000" w:themeColor="text1"/>
          <w:sz w:val="28"/>
          <w:szCs w:val="28"/>
        </w:rPr>
      </w:pPr>
    </w:p>
    <w:p w14:paraId="48DD473C" w14:textId="1FC85CED" w:rsidR="00B14D34" w:rsidRPr="00F750DE" w:rsidRDefault="00665137" w:rsidP="0091041E">
      <w:pPr>
        <w:jc w:val="both"/>
        <w:rPr>
          <w:color w:val="000000" w:themeColor="text1"/>
        </w:rPr>
      </w:pPr>
      <w:r w:rsidRPr="52B52F9C">
        <w:rPr>
          <w:color w:val="000000" w:themeColor="text1"/>
        </w:rPr>
        <w:t>This school</w:t>
      </w:r>
      <w:r w:rsidR="00C87F14" w:rsidRPr="52B52F9C">
        <w:rPr>
          <w:color w:val="000000" w:themeColor="text1"/>
        </w:rPr>
        <w:t xml:space="preserve"> delivers</w:t>
      </w:r>
      <w:r w:rsidRPr="52B52F9C">
        <w:rPr>
          <w:color w:val="000000" w:themeColor="text1"/>
        </w:rPr>
        <w:t xml:space="preserve"> </w:t>
      </w:r>
      <w:r w:rsidR="3FCC7696" w:rsidRPr="52B52F9C">
        <w:rPr>
          <w:color w:val="000000" w:themeColor="text1"/>
        </w:rPr>
        <w:t>RSE with</w:t>
      </w:r>
      <w:r w:rsidRPr="52B52F9C">
        <w:rPr>
          <w:color w:val="000000" w:themeColor="text1"/>
        </w:rPr>
        <w:t xml:space="preserve"> regards to </w:t>
      </w:r>
      <w:r w:rsidR="00C87F14" w:rsidRPr="52B52F9C">
        <w:rPr>
          <w:color w:val="000000" w:themeColor="text1"/>
        </w:rPr>
        <w:t>the</w:t>
      </w:r>
      <w:r w:rsidRPr="52B52F9C">
        <w:rPr>
          <w:color w:val="000000" w:themeColor="text1"/>
        </w:rPr>
        <w:t xml:space="preserve"> </w:t>
      </w:r>
      <w:r w:rsidR="00C87F14" w:rsidRPr="52B52F9C">
        <w:rPr>
          <w:color w:val="000000" w:themeColor="text1"/>
        </w:rPr>
        <w:t>Equality</w:t>
      </w:r>
      <w:r w:rsidR="00EC0032" w:rsidRPr="52B52F9C">
        <w:rPr>
          <w:color w:val="000000" w:themeColor="text1"/>
        </w:rPr>
        <w:t xml:space="preserve"> Act 2010 </w:t>
      </w:r>
      <w:r w:rsidR="00C87F14" w:rsidRPr="52B52F9C">
        <w:rPr>
          <w:color w:val="000000" w:themeColor="text1"/>
        </w:rPr>
        <w:t xml:space="preserve">and observance of the protected characteristics of age, sex, race, disability, religion or belief, gender </w:t>
      </w:r>
      <w:r w:rsidR="0564410B" w:rsidRPr="52B52F9C">
        <w:rPr>
          <w:color w:val="000000" w:themeColor="text1"/>
        </w:rPr>
        <w:t>reassignment,</w:t>
      </w:r>
      <w:r w:rsidR="00C87F14" w:rsidRPr="52B52F9C">
        <w:rPr>
          <w:color w:val="000000" w:themeColor="text1"/>
        </w:rPr>
        <w:t xml:space="preserve"> pregnancy or maternity, marriage or civil partnership</w:t>
      </w:r>
      <w:r w:rsidR="00EC0032" w:rsidRPr="52B52F9C">
        <w:rPr>
          <w:color w:val="000000" w:themeColor="text1"/>
        </w:rPr>
        <w:t xml:space="preserve"> </w:t>
      </w:r>
      <w:r w:rsidR="0ECA8914" w:rsidRPr="52B52F9C">
        <w:rPr>
          <w:color w:val="000000" w:themeColor="text1"/>
        </w:rPr>
        <w:t>and sexual</w:t>
      </w:r>
      <w:r w:rsidR="00C87F14" w:rsidRPr="52B52F9C">
        <w:rPr>
          <w:color w:val="000000" w:themeColor="text1"/>
        </w:rPr>
        <w:t xml:space="preserve"> orientation</w:t>
      </w:r>
      <w:r w:rsidR="218F1726" w:rsidRPr="52B52F9C">
        <w:rPr>
          <w:color w:val="000000" w:themeColor="text1"/>
        </w:rPr>
        <w:t>.</w:t>
      </w:r>
      <w:r w:rsidR="00C87F14" w:rsidRPr="52B52F9C">
        <w:rPr>
          <w:color w:val="000000" w:themeColor="text1"/>
        </w:rPr>
        <w:t xml:space="preserve"> </w:t>
      </w:r>
      <w:r w:rsidR="00B14D34" w:rsidRPr="52B52F9C">
        <w:rPr>
          <w:color w:val="000000" w:themeColor="text1"/>
        </w:rPr>
        <w:t xml:space="preserve">We recognise that children have varying needs regarding RSE depending on their circumstances and background. The school believes that all people should have access to RSE that is relevant to their </w:t>
      </w:r>
      <w:proofErr w:type="gramStart"/>
      <w:r w:rsidR="00B14D34" w:rsidRPr="52B52F9C">
        <w:rPr>
          <w:color w:val="000000" w:themeColor="text1"/>
        </w:rPr>
        <w:t>particular needs</w:t>
      </w:r>
      <w:proofErr w:type="gramEnd"/>
      <w:r w:rsidR="00B14D34" w:rsidRPr="52B52F9C">
        <w:rPr>
          <w:color w:val="000000" w:themeColor="text1"/>
        </w:rPr>
        <w:t>. To achieve this, the school’s approach to RSE will take account of:</w:t>
      </w:r>
    </w:p>
    <w:p w14:paraId="6B699379" w14:textId="77777777" w:rsidR="00B14D34" w:rsidRPr="00F750DE" w:rsidRDefault="00B14D34" w:rsidP="0091041E">
      <w:pPr>
        <w:jc w:val="both"/>
        <w:rPr>
          <w:color w:val="000000" w:themeColor="text1"/>
        </w:rPr>
      </w:pPr>
    </w:p>
    <w:p w14:paraId="4CB70763" w14:textId="58776A1C" w:rsidR="00B14D34" w:rsidRPr="00F750DE" w:rsidRDefault="00A25BA0" w:rsidP="0091041E">
      <w:pPr>
        <w:pStyle w:val="ListParagraph"/>
        <w:numPr>
          <w:ilvl w:val="0"/>
          <w:numId w:val="7"/>
        </w:numPr>
        <w:jc w:val="both"/>
        <w:rPr>
          <w:color w:val="000000" w:themeColor="text1"/>
        </w:rPr>
      </w:pPr>
      <w:r>
        <w:rPr>
          <w:color w:val="000000" w:themeColor="text1"/>
        </w:rPr>
        <w:t>We aim to</w:t>
      </w:r>
      <w:r w:rsidR="00B14D34" w:rsidRPr="00F750DE">
        <w:rPr>
          <w:color w:val="000000" w:themeColor="text1"/>
        </w:rPr>
        <w:t xml:space="preserve"> be proactive in combating sexism, </w:t>
      </w:r>
      <w:r w:rsidR="00005A44" w:rsidRPr="00F750DE">
        <w:rPr>
          <w:color w:val="000000" w:themeColor="text1"/>
        </w:rPr>
        <w:t xml:space="preserve">misogyny, </w:t>
      </w:r>
      <w:r w:rsidR="00B14D34" w:rsidRPr="00F750DE">
        <w:rPr>
          <w:color w:val="000000" w:themeColor="text1"/>
        </w:rPr>
        <w:t xml:space="preserve">sexualised </w:t>
      </w:r>
      <w:proofErr w:type="gramStart"/>
      <w:r w:rsidR="00B14D34" w:rsidRPr="00F750DE">
        <w:rPr>
          <w:color w:val="000000" w:themeColor="text1"/>
        </w:rPr>
        <w:t>behaviour</w:t>
      </w:r>
      <w:proofErr w:type="gramEnd"/>
      <w:r w:rsidR="00B14D34" w:rsidRPr="00F750DE">
        <w:rPr>
          <w:color w:val="000000" w:themeColor="text1"/>
        </w:rPr>
        <w:t xml:space="preserve"> and sexist </w:t>
      </w:r>
      <w:r w:rsidR="00005A44" w:rsidRPr="00F750DE">
        <w:rPr>
          <w:color w:val="000000" w:themeColor="text1"/>
        </w:rPr>
        <w:t>bullying. We will foster healthy and respectful peer</w:t>
      </w:r>
      <w:r w:rsidR="00323793" w:rsidRPr="00F750DE">
        <w:rPr>
          <w:color w:val="000000" w:themeColor="text1"/>
        </w:rPr>
        <w:t>-to-</w:t>
      </w:r>
      <w:r w:rsidR="00005A44" w:rsidRPr="00F750DE">
        <w:rPr>
          <w:color w:val="000000" w:themeColor="text1"/>
        </w:rPr>
        <w:t>peer communication and behaviour between boys and girls.</w:t>
      </w:r>
    </w:p>
    <w:p w14:paraId="1C85F8F7" w14:textId="77777777" w:rsidR="003361FC" w:rsidRPr="00F750DE" w:rsidRDefault="00B14D34" w:rsidP="0091041E">
      <w:pPr>
        <w:pStyle w:val="ListParagraph"/>
        <w:numPr>
          <w:ilvl w:val="0"/>
          <w:numId w:val="7"/>
        </w:numPr>
        <w:jc w:val="both"/>
        <w:rPr>
          <w:color w:val="000000" w:themeColor="text1"/>
        </w:rPr>
      </w:pPr>
      <w:r w:rsidRPr="00F750DE">
        <w:rPr>
          <w:color w:val="000000" w:themeColor="text1"/>
        </w:rPr>
        <w:t xml:space="preserve">Some pupils may have learning, emotional or behavioural difficulties, or </w:t>
      </w:r>
      <w:r w:rsidR="00005A44" w:rsidRPr="00F750DE">
        <w:rPr>
          <w:color w:val="000000" w:themeColor="text1"/>
        </w:rPr>
        <w:t xml:space="preserve">special educational needs or disabilities (SEND) </w:t>
      </w:r>
      <w:r w:rsidRPr="00F750DE">
        <w:rPr>
          <w:color w:val="000000" w:themeColor="text1"/>
        </w:rPr>
        <w:t xml:space="preserve">that result </w:t>
      </w:r>
      <w:proofErr w:type="gramStart"/>
      <w:r w:rsidRPr="00F750DE">
        <w:rPr>
          <w:color w:val="000000" w:themeColor="text1"/>
        </w:rPr>
        <w:t>in particular RSE</w:t>
      </w:r>
      <w:proofErr w:type="gramEnd"/>
      <w:r w:rsidRPr="00F750DE">
        <w:rPr>
          <w:color w:val="000000" w:themeColor="text1"/>
        </w:rPr>
        <w:t xml:space="preserve"> needs at times which we will support</w:t>
      </w:r>
      <w:r w:rsidR="003361FC" w:rsidRPr="00F750DE">
        <w:rPr>
          <w:color w:val="000000" w:themeColor="text1"/>
        </w:rPr>
        <w:t>. We will ensu</w:t>
      </w:r>
      <w:r w:rsidR="001C7B6F" w:rsidRPr="00F750DE">
        <w:rPr>
          <w:color w:val="000000" w:themeColor="text1"/>
        </w:rPr>
        <w:t>r</w:t>
      </w:r>
      <w:r w:rsidR="003361FC" w:rsidRPr="00F750DE">
        <w:rPr>
          <w:color w:val="000000" w:themeColor="text1"/>
        </w:rPr>
        <w:t>e that RSE is accessible to all pupils through high quality teaching that is differentiated and personalised. We will</w:t>
      </w:r>
      <w:r w:rsidR="001C7B6F" w:rsidRPr="00F750DE">
        <w:rPr>
          <w:color w:val="000000" w:themeColor="text1"/>
        </w:rPr>
        <w:t xml:space="preserve"> also be mindful </w:t>
      </w:r>
      <w:r w:rsidR="0091041E" w:rsidRPr="00F750DE">
        <w:rPr>
          <w:color w:val="000000" w:themeColor="text1"/>
        </w:rPr>
        <w:t>of preparing</w:t>
      </w:r>
      <w:r w:rsidR="003361FC" w:rsidRPr="00F750DE">
        <w:rPr>
          <w:color w:val="000000" w:themeColor="text1"/>
        </w:rPr>
        <w:t xml:space="preserve"> for adulthood outcomes as set out in the </w:t>
      </w:r>
      <w:r w:rsidR="00005A44" w:rsidRPr="00F750DE">
        <w:rPr>
          <w:color w:val="000000" w:themeColor="text1"/>
        </w:rPr>
        <w:t xml:space="preserve">SEND </w:t>
      </w:r>
      <w:r w:rsidR="003361FC" w:rsidRPr="00F750DE">
        <w:rPr>
          <w:color w:val="000000" w:themeColor="text1"/>
        </w:rPr>
        <w:t xml:space="preserve">code of practice when teaching these subjects to those with SEND. </w:t>
      </w:r>
    </w:p>
    <w:p w14:paraId="1A7EF7F4" w14:textId="77777777" w:rsidR="00B14D34" w:rsidRPr="00F750DE" w:rsidRDefault="00B14D34" w:rsidP="0091041E">
      <w:pPr>
        <w:pStyle w:val="ListParagraph"/>
        <w:numPr>
          <w:ilvl w:val="0"/>
          <w:numId w:val="7"/>
        </w:numPr>
        <w:jc w:val="both"/>
        <w:rPr>
          <w:color w:val="000000" w:themeColor="text1"/>
        </w:rPr>
      </w:pPr>
      <w:r w:rsidRPr="00F750DE">
        <w:rPr>
          <w:color w:val="000000" w:themeColor="text1"/>
        </w:rPr>
        <w:t xml:space="preserve">Different ethnic </w:t>
      </w:r>
      <w:r w:rsidR="003361FC" w:rsidRPr="00F750DE">
        <w:rPr>
          <w:color w:val="000000" w:themeColor="text1"/>
        </w:rPr>
        <w:t xml:space="preserve">cultural and religious </w:t>
      </w:r>
      <w:r w:rsidRPr="00F750DE">
        <w:rPr>
          <w:color w:val="000000" w:themeColor="text1"/>
        </w:rPr>
        <w:t xml:space="preserve">groups may have different attitudes </w:t>
      </w:r>
      <w:r w:rsidR="003361FC" w:rsidRPr="00F750DE">
        <w:rPr>
          <w:color w:val="000000" w:themeColor="text1"/>
        </w:rPr>
        <w:t xml:space="preserve">and beliefs </w:t>
      </w:r>
      <w:proofErr w:type="gramStart"/>
      <w:r w:rsidR="003361FC" w:rsidRPr="00F750DE">
        <w:rPr>
          <w:color w:val="000000" w:themeColor="text1"/>
        </w:rPr>
        <w:t xml:space="preserve">with regard </w:t>
      </w:r>
      <w:r w:rsidRPr="00F750DE">
        <w:rPr>
          <w:color w:val="000000" w:themeColor="text1"/>
        </w:rPr>
        <w:t>to</w:t>
      </w:r>
      <w:proofErr w:type="gramEnd"/>
      <w:r w:rsidRPr="00F750DE">
        <w:rPr>
          <w:color w:val="000000" w:themeColor="text1"/>
        </w:rPr>
        <w:t xml:space="preserve"> RSE. The school will consult pupils and parents/carers about their needs, take account of their views and promote respect for and understanding of the views of different ethnic</w:t>
      </w:r>
      <w:r w:rsidR="00323793" w:rsidRPr="00F750DE">
        <w:rPr>
          <w:color w:val="000000" w:themeColor="text1"/>
        </w:rPr>
        <w:t>,</w:t>
      </w:r>
      <w:r w:rsidRPr="00F750DE">
        <w:rPr>
          <w:color w:val="000000" w:themeColor="text1"/>
        </w:rPr>
        <w:t xml:space="preserve"> </w:t>
      </w:r>
      <w:proofErr w:type="gramStart"/>
      <w:r w:rsidRPr="00F750DE">
        <w:rPr>
          <w:color w:val="000000" w:themeColor="text1"/>
        </w:rPr>
        <w:t xml:space="preserve">cultural </w:t>
      </w:r>
      <w:r w:rsidR="003361FC" w:rsidRPr="00F750DE">
        <w:rPr>
          <w:color w:val="000000" w:themeColor="text1"/>
        </w:rPr>
        <w:t xml:space="preserve"> and</w:t>
      </w:r>
      <w:proofErr w:type="gramEnd"/>
      <w:r w:rsidR="003361FC" w:rsidRPr="00F750DE">
        <w:rPr>
          <w:color w:val="000000" w:themeColor="text1"/>
        </w:rPr>
        <w:t xml:space="preserve"> religious </w:t>
      </w:r>
      <w:r w:rsidRPr="00F750DE">
        <w:rPr>
          <w:color w:val="000000" w:themeColor="text1"/>
        </w:rPr>
        <w:t>groups in line with safeguarding and school</w:t>
      </w:r>
      <w:r w:rsidR="00287100" w:rsidRPr="00F750DE">
        <w:rPr>
          <w:color w:val="000000" w:themeColor="text1"/>
        </w:rPr>
        <w:t>’</w:t>
      </w:r>
      <w:r w:rsidRPr="00F750DE">
        <w:rPr>
          <w:color w:val="000000" w:themeColor="text1"/>
        </w:rPr>
        <w:t>s statutory duty to keep pupils safe and deliver certain elements of the statutory RSE curriculum.</w:t>
      </w:r>
    </w:p>
    <w:p w14:paraId="675189C3" w14:textId="2F5AFFA8" w:rsidR="00B14D34" w:rsidRPr="00F750DE" w:rsidRDefault="00B14D34" w:rsidP="0091041E">
      <w:pPr>
        <w:pStyle w:val="ListParagraph"/>
        <w:numPr>
          <w:ilvl w:val="0"/>
          <w:numId w:val="7"/>
        </w:numPr>
        <w:jc w:val="both"/>
        <w:rPr>
          <w:color w:val="000000" w:themeColor="text1"/>
        </w:rPr>
      </w:pPr>
      <w:r w:rsidRPr="00F750DE">
        <w:rPr>
          <w:color w:val="000000" w:themeColor="text1"/>
        </w:rPr>
        <w:t xml:space="preserve">Some of our pupils </w:t>
      </w:r>
      <w:r w:rsidR="008B1AC5">
        <w:rPr>
          <w:color w:val="000000" w:themeColor="text1"/>
        </w:rPr>
        <w:t xml:space="preserve">may </w:t>
      </w:r>
      <w:r w:rsidRPr="00F750DE">
        <w:rPr>
          <w:color w:val="000000" w:themeColor="text1"/>
        </w:rPr>
        <w:t>define themselves as Lesbian, Gay, Bisexual or Trans</w:t>
      </w:r>
      <w:r w:rsidR="008B1AC5">
        <w:rPr>
          <w:color w:val="000000" w:themeColor="text1"/>
        </w:rPr>
        <w:t>gender</w:t>
      </w:r>
      <w:r w:rsidRPr="00F750DE">
        <w:rPr>
          <w:color w:val="000000" w:themeColor="text1"/>
        </w:rPr>
        <w:t xml:space="preserve"> (LGBT). Some pupils may have LGBT parents/carers, brothers or sisters, other family members and/or friends. All our pupils will meet and work with LGBT people both now and in the future. Our approach to RSE will </w:t>
      </w:r>
      <w:r w:rsidR="001A2235" w:rsidRPr="00F750DE">
        <w:rPr>
          <w:color w:val="000000" w:themeColor="text1"/>
        </w:rPr>
        <w:t>reflect</w:t>
      </w:r>
      <w:r w:rsidR="003361FC" w:rsidRPr="00F750DE">
        <w:rPr>
          <w:color w:val="000000" w:themeColor="text1"/>
        </w:rPr>
        <w:t xml:space="preserve"> this and </w:t>
      </w:r>
      <w:r w:rsidR="001A2235" w:rsidRPr="00F750DE">
        <w:rPr>
          <w:color w:val="000000" w:themeColor="text1"/>
        </w:rPr>
        <w:t>teaching will be sensitive and age appropriate both in content and approach. This content will be integrated into the programme rather than as a stand-alone lesson or unit. We</w:t>
      </w:r>
      <w:r w:rsidRPr="00F750DE">
        <w:rPr>
          <w:color w:val="000000" w:themeColor="text1"/>
        </w:rPr>
        <w:t xml:space="preserve"> actively tackle</w:t>
      </w:r>
      <w:r w:rsidR="00856C92">
        <w:rPr>
          <w:color w:val="000000" w:themeColor="text1"/>
        </w:rPr>
        <w:t xml:space="preserve"> any</w:t>
      </w:r>
      <w:r w:rsidRPr="00F750DE">
        <w:rPr>
          <w:color w:val="000000" w:themeColor="text1"/>
        </w:rPr>
        <w:t xml:space="preserve"> homophobic bullying.</w:t>
      </w:r>
    </w:p>
    <w:p w14:paraId="616DB7B6" w14:textId="77777777" w:rsidR="00B14D34" w:rsidRPr="00F750DE" w:rsidRDefault="00B14D34" w:rsidP="0091041E">
      <w:pPr>
        <w:pStyle w:val="ListParagraph"/>
        <w:numPr>
          <w:ilvl w:val="0"/>
          <w:numId w:val="7"/>
        </w:numPr>
        <w:jc w:val="both"/>
        <w:rPr>
          <w:color w:val="000000" w:themeColor="text1"/>
        </w:rPr>
      </w:pPr>
      <w:r w:rsidRPr="00F750DE">
        <w:rPr>
          <w:color w:val="000000" w:themeColor="text1"/>
        </w:rPr>
        <w:t xml:space="preserve">We recognise that our pupils may come from a variety of family situations and home backgrounds. We will take care to ensure that there is no </w:t>
      </w:r>
      <w:r w:rsidR="00665137" w:rsidRPr="00F750DE">
        <w:rPr>
          <w:color w:val="000000" w:themeColor="text1"/>
        </w:rPr>
        <w:t>stigmatisation of</w:t>
      </w:r>
      <w:r w:rsidRPr="00F750DE">
        <w:rPr>
          <w:color w:val="000000" w:themeColor="text1"/>
        </w:rPr>
        <w:t xml:space="preserve"> children ba</w:t>
      </w:r>
      <w:r w:rsidR="00665137" w:rsidRPr="00F750DE">
        <w:rPr>
          <w:color w:val="000000" w:themeColor="text1"/>
        </w:rPr>
        <w:t>sed on their home circumstances and deliver the curriculum sensitively and inclusively.</w:t>
      </w:r>
    </w:p>
    <w:p w14:paraId="3FE9F23F" w14:textId="77777777" w:rsidR="003A74C6" w:rsidRPr="00F750DE" w:rsidRDefault="003A74C6" w:rsidP="0091041E">
      <w:pPr>
        <w:pStyle w:val="ListParagraph"/>
        <w:jc w:val="both"/>
        <w:rPr>
          <w:color w:val="000000" w:themeColor="text1"/>
        </w:rPr>
      </w:pPr>
    </w:p>
    <w:p w14:paraId="049DB2C5" w14:textId="77777777" w:rsidR="00CB3B36" w:rsidRPr="00F750DE" w:rsidRDefault="00AB366F" w:rsidP="0091041E">
      <w:pPr>
        <w:jc w:val="both"/>
        <w:rPr>
          <w:b/>
          <w:color w:val="000000" w:themeColor="text1"/>
          <w:sz w:val="28"/>
          <w:szCs w:val="28"/>
        </w:rPr>
      </w:pPr>
      <w:r w:rsidRPr="00F750DE">
        <w:rPr>
          <w:b/>
          <w:color w:val="000000" w:themeColor="text1"/>
          <w:sz w:val="28"/>
          <w:szCs w:val="28"/>
        </w:rPr>
        <w:lastRenderedPageBreak/>
        <w:t xml:space="preserve">Provision </w:t>
      </w:r>
    </w:p>
    <w:p w14:paraId="1F72F646" w14:textId="77777777" w:rsidR="00AB366F" w:rsidRPr="00F750DE" w:rsidRDefault="00AB366F" w:rsidP="0091041E">
      <w:pPr>
        <w:jc w:val="both"/>
        <w:rPr>
          <w:color w:val="000000" w:themeColor="text1"/>
        </w:rPr>
      </w:pPr>
    </w:p>
    <w:p w14:paraId="45A3FFDF" w14:textId="77777777" w:rsidR="00CB3B36" w:rsidRPr="00F750DE" w:rsidRDefault="00CB3B36" w:rsidP="0091041E">
      <w:pPr>
        <w:pStyle w:val="ListParagraph"/>
        <w:numPr>
          <w:ilvl w:val="0"/>
          <w:numId w:val="4"/>
        </w:numPr>
        <w:jc w:val="both"/>
        <w:rPr>
          <w:color w:val="000000" w:themeColor="text1"/>
        </w:rPr>
      </w:pPr>
      <w:r w:rsidRPr="00F750DE">
        <w:rPr>
          <w:color w:val="000000" w:themeColor="text1"/>
        </w:rPr>
        <w:t>This school has a caring ethos that models and supports positive relationships between all members of the school community.</w:t>
      </w:r>
    </w:p>
    <w:p w14:paraId="03C669CC" w14:textId="19D4BE8F" w:rsidR="00CB3B36" w:rsidRPr="00F750DE" w:rsidRDefault="00CB3B36" w:rsidP="0091041E">
      <w:pPr>
        <w:pStyle w:val="ListParagraph"/>
        <w:numPr>
          <w:ilvl w:val="0"/>
          <w:numId w:val="4"/>
        </w:numPr>
        <w:jc w:val="both"/>
        <w:rPr>
          <w:color w:val="000000" w:themeColor="text1"/>
        </w:rPr>
      </w:pPr>
      <w:r w:rsidRPr="00F750DE">
        <w:rPr>
          <w:color w:val="000000" w:themeColor="text1"/>
        </w:rPr>
        <w:t xml:space="preserve">Within the taught, </w:t>
      </w:r>
      <w:proofErr w:type="gramStart"/>
      <w:r w:rsidRPr="00F750DE">
        <w:rPr>
          <w:color w:val="000000" w:themeColor="text1"/>
        </w:rPr>
        <w:t>age-appropriate</w:t>
      </w:r>
      <w:proofErr w:type="gramEnd"/>
      <w:r w:rsidRPr="00F750DE">
        <w:rPr>
          <w:color w:val="000000" w:themeColor="text1"/>
        </w:rPr>
        <w:t xml:space="preserve">, spiral RSE </w:t>
      </w:r>
      <w:r w:rsidR="00856C92">
        <w:rPr>
          <w:color w:val="000000" w:themeColor="text1"/>
        </w:rPr>
        <w:t xml:space="preserve">curriculum </w:t>
      </w:r>
      <w:r w:rsidRPr="00F750DE">
        <w:rPr>
          <w:color w:val="000000" w:themeColor="text1"/>
        </w:rPr>
        <w:t xml:space="preserve">within </w:t>
      </w:r>
      <w:r w:rsidR="009644FC" w:rsidRPr="00F750DE">
        <w:rPr>
          <w:color w:val="000000" w:themeColor="text1"/>
        </w:rPr>
        <w:t>Personal Social and Health Education</w:t>
      </w:r>
      <w:r w:rsidRPr="00F750DE">
        <w:rPr>
          <w:color w:val="000000" w:themeColor="text1"/>
        </w:rPr>
        <w:t xml:space="preserve"> (PSHE).</w:t>
      </w:r>
    </w:p>
    <w:p w14:paraId="61D14717" w14:textId="77777777" w:rsidR="00CB3B36" w:rsidRPr="00F750DE" w:rsidRDefault="00CB3B36" w:rsidP="0091041E">
      <w:pPr>
        <w:pStyle w:val="ListParagraph"/>
        <w:numPr>
          <w:ilvl w:val="0"/>
          <w:numId w:val="4"/>
        </w:numPr>
        <w:jc w:val="both"/>
        <w:rPr>
          <w:color w:val="000000" w:themeColor="text1"/>
        </w:rPr>
      </w:pPr>
      <w:r w:rsidRPr="00F750DE">
        <w:rPr>
          <w:color w:val="000000" w:themeColor="text1"/>
        </w:rPr>
        <w:t xml:space="preserve">Within </w:t>
      </w:r>
      <w:r w:rsidR="009644FC" w:rsidRPr="00F750DE">
        <w:rPr>
          <w:color w:val="000000" w:themeColor="text1"/>
        </w:rPr>
        <w:t xml:space="preserve">Science </w:t>
      </w:r>
      <w:r w:rsidRPr="00F750DE">
        <w:rPr>
          <w:color w:val="000000" w:themeColor="text1"/>
        </w:rPr>
        <w:t>as stipulated by the national curriculum and/or as negotiated with the PSHE coordinator.</w:t>
      </w:r>
    </w:p>
    <w:p w14:paraId="2D08C333" w14:textId="77777777" w:rsidR="00CB3B36" w:rsidRPr="00F750DE" w:rsidRDefault="00CB3B36" w:rsidP="0091041E">
      <w:pPr>
        <w:pStyle w:val="ListParagraph"/>
        <w:numPr>
          <w:ilvl w:val="0"/>
          <w:numId w:val="4"/>
        </w:numPr>
        <w:jc w:val="both"/>
        <w:rPr>
          <w:color w:val="000000" w:themeColor="text1"/>
        </w:rPr>
      </w:pPr>
      <w:r w:rsidRPr="00F750DE">
        <w:rPr>
          <w:color w:val="000000" w:themeColor="text1"/>
        </w:rPr>
        <w:t>Through other curriculum areas for example Drama, English</w:t>
      </w:r>
      <w:r w:rsidR="004645A2" w:rsidRPr="00F750DE">
        <w:rPr>
          <w:color w:val="000000" w:themeColor="text1"/>
        </w:rPr>
        <w:t>, Harmony</w:t>
      </w:r>
      <w:r w:rsidRPr="00F750DE">
        <w:rPr>
          <w:color w:val="000000" w:themeColor="text1"/>
        </w:rPr>
        <w:t xml:space="preserve"> etc.</w:t>
      </w:r>
    </w:p>
    <w:p w14:paraId="63B58254" w14:textId="48235A76" w:rsidR="00CB3B36" w:rsidRPr="00F750DE" w:rsidRDefault="00CB3B36" w:rsidP="0091041E">
      <w:pPr>
        <w:pStyle w:val="ListParagraph"/>
        <w:numPr>
          <w:ilvl w:val="0"/>
          <w:numId w:val="4"/>
        </w:numPr>
        <w:jc w:val="both"/>
        <w:rPr>
          <w:color w:val="000000" w:themeColor="text1"/>
        </w:rPr>
      </w:pPr>
      <w:r w:rsidRPr="00F750DE">
        <w:rPr>
          <w:color w:val="000000" w:themeColor="text1"/>
        </w:rPr>
        <w:t>Through assemblies</w:t>
      </w:r>
      <w:r w:rsidR="003201A4" w:rsidRPr="00F750DE">
        <w:rPr>
          <w:color w:val="000000" w:themeColor="text1"/>
        </w:rPr>
        <w:t xml:space="preserve"> and whole school events</w:t>
      </w:r>
      <w:r w:rsidR="00856C92">
        <w:rPr>
          <w:color w:val="000000" w:themeColor="text1"/>
        </w:rPr>
        <w:t xml:space="preserve"> such as PSHE Drop-Down Days.</w:t>
      </w:r>
    </w:p>
    <w:p w14:paraId="46E38051" w14:textId="77777777" w:rsidR="00CB3B36" w:rsidRPr="00F750DE" w:rsidRDefault="00C87F14" w:rsidP="0091041E">
      <w:pPr>
        <w:pStyle w:val="ListParagraph"/>
        <w:numPr>
          <w:ilvl w:val="0"/>
          <w:numId w:val="4"/>
        </w:numPr>
        <w:jc w:val="both"/>
        <w:rPr>
          <w:color w:val="000000" w:themeColor="text1"/>
        </w:rPr>
      </w:pPr>
      <w:r w:rsidRPr="00F750DE">
        <w:rPr>
          <w:color w:val="000000" w:themeColor="text1"/>
        </w:rPr>
        <w:t>Through past</w:t>
      </w:r>
      <w:r w:rsidR="00CB3B36" w:rsidRPr="00F750DE">
        <w:rPr>
          <w:color w:val="000000" w:themeColor="text1"/>
        </w:rPr>
        <w:t>oral support.</w:t>
      </w:r>
    </w:p>
    <w:p w14:paraId="7140D5BF" w14:textId="77777777" w:rsidR="00CB3B36" w:rsidRPr="00F750DE" w:rsidRDefault="00CB3B36" w:rsidP="0091041E">
      <w:pPr>
        <w:pStyle w:val="ListParagraph"/>
        <w:numPr>
          <w:ilvl w:val="0"/>
          <w:numId w:val="4"/>
        </w:numPr>
        <w:jc w:val="both"/>
        <w:rPr>
          <w:color w:val="000000" w:themeColor="text1"/>
        </w:rPr>
      </w:pPr>
      <w:r w:rsidRPr="00F750DE">
        <w:rPr>
          <w:color w:val="000000" w:themeColor="text1"/>
        </w:rPr>
        <w:t>By the provision of appropriate leaflets and other information sources.</w:t>
      </w:r>
    </w:p>
    <w:p w14:paraId="5EFD0B9D" w14:textId="77777777" w:rsidR="00CB3B36" w:rsidRPr="00F750DE" w:rsidRDefault="00CB3B36" w:rsidP="0091041E">
      <w:pPr>
        <w:pStyle w:val="ListParagraph"/>
        <w:numPr>
          <w:ilvl w:val="0"/>
          <w:numId w:val="4"/>
        </w:numPr>
        <w:jc w:val="both"/>
        <w:rPr>
          <w:color w:val="000000" w:themeColor="text1"/>
        </w:rPr>
      </w:pPr>
      <w:r w:rsidRPr="00F750DE">
        <w:rPr>
          <w:color w:val="000000" w:themeColor="text1"/>
        </w:rPr>
        <w:t>Via targeted intervention, where appropriate, with vulnerable individuals.</w:t>
      </w:r>
    </w:p>
    <w:p w14:paraId="5043CB0F" w14:textId="35C18CA4" w:rsidR="00B55BD2" w:rsidRPr="0058247D" w:rsidRDefault="00CB3B36" w:rsidP="0091041E">
      <w:pPr>
        <w:pStyle w:val="ListParagraph"/>
        <w:numPr>
          <w:ilvl w:val="0"/>
          <w:numId w:val="4"/>
        </w:numPr>
        <w:jc w:val="both"/>
        <w:rPr>
          <w:color w:val="000000" w:themeColor="text1"/>
        </w:rPr>
      </w:pPr>
      <w:r w:rsidRPr="00F750DE">
        <w:rPr>
          <w:color w:val="000000" w:themeColor="text1"/>
        </w:rPr>
        <w:t>Delivery in response to incidents.</w:t>
      </w:r>
    </w:p>
    <w:p w14:paraId="07459315" w14:textId="77777777" w:rsidR="00F750DE" w:rsidRDefault="00F750DE" w:rsidP="0091041E">
      <w:pPr>
        <w:jc w:val="both"/>
        <w:rPr>
          <w:b/>
          <w:color w:val="000000" w:themeColor="text1"/>
          <w:sz w:val="28"/>
          <w:szCs w:val="28"/>
        </w:rPr>
      </w:pPr>
    </w:p>
    <w:p w14:paraId="54503940" w14:textId="77777777" w:rsidR="00CB3B36" w:rsidRPr="00F750DE" w:rsidRDefault="00CB3B36" w:rsidP="0091041E">
      <w:pPr>
        <w:jc w:val="both"/>
        <w:rPr>
          <w:b/>
          <w:color w:val="000000" w:themeColor="text1"/>
          <w:sz w:val="28"/>
          <w:szCs w:val="28"/>
        </w:rPr>
      </w:pPr>
      <w:r w:rsidRPr="00F750DE">
        <w:rPr>
          <w:b/>
          <w:color w:val="000000" w:themeColor="text1"/>
          <w:sz w:val="28"/>
          <w:szCs w:val="28"/>
        </w:rPr>
        <w:t>Teaching Methods, Resources, Training and Monitoring</w:t>
      </w:r>
    </w:p>
    <w:p w14:paraId="6537F28F" w14:textId="77777777" w:rsidR="00CB3B36" w:rsidRPr="00F750DE" w:rsidRDefault="00CB3B36" w:rsidP="0091041E">
      <w:pPr>
        <w:jc w:val="both"/>
        <w:rPr>
          <w:color w:val="000000" w:themeColor="text1"/>
        </w:rPr>
      </w:pPr>
    </w:p>
    <w:p w14:paraId="0F9FBF0A" w14:textId="77777777" w:rsidR="00CB3B36" w:rsidRPr="00F750DE" w:rsidRDefault="00CB3B36" w:rsidP="0091041E">
      <w:pPr>
        <w:jc w:val="both"/>
        <w:rPr>
          <w:color w:val="000000" w:themeColor="text1"/>
        </w:rPr>
      </w:pPr>
      <w:r w:rsidRPr="00F750DE">
        <w:rPr>
          <w:color w:val="000000" w:themeColor="text1"/>
        </w:rPr>
        <w:t xml:space="preserve">All the following elements of teaching methods, resources, </w:t>
      </w:r>
      <w:proofErr w:type="gramStart"/>
      <w:r w:rsidRPr="00F750DE">
        <w:rPr>
          <w:color w:val="000000" w:themeColor="text1"/>
        </w:rPr>
        <w:t>training</w:t>
      </w:r>
      <w:proofErr w:type="gramEnd"/>
      <w:r w:rsidRPr="00F750DE">
        <w:rPr>
          <w:color w:val="000000" w:themeColor="text1"/>
        </w:rPr>
        <w:t xml:space="preserve"> and monitoring are essential elements in providing quality RSE.</w:t>
      </w:r>
    </w:p>
    <w:p w14:paraId="6DFB9E20" w14:textId="77777777" w:rsidR="00A15B82" w:rsidRPr="00F750DE" w:rsidRDefault="00A15B82" w:rsidP="0091041E">
      <w:pPr>
        <w:jc w:val="both"/>
        <w:rPr>
          <w:color w:val="000000" w:themeColor="text1"/>
        </w:rPr>
      </w:pPr>
    </w:p>
    <w:p w14:paraId="3C05E530" w14:textId="77777777" w:rsidR="00A15B82" w:rsidRPr="00F750DE" w:rsidRDefault="00930DEC" w:rsidP="0091041E">
      <w:pPr>
        <w:jc w:val="both"/>
        <w:rPr>
          <w:b/>
          <w:color w:val="000000" w:themeColor="text1"/>
        </w:rPr>
      </w:pPr>
      <w:r w:rsidRPr="00F750DE">
        <w:rPr>
          <w:b/>
          <w:color w:val="000000" w:themeColor="text1"/>
        </w:rPr>
        <w:t>A Safe Learning Environment</w:t>
      </w:r>
    </w:p>
    <w:p w14:paraId="70DF9E56" w14:textId="77777777" w:rsidR="00930DEC" w:rsidRPr="00F750DE" w:rsidRDefault="00930DEC" w:rsidP="0091041E">
      <w:pPr>
        <w:jc w:val="both"/>
        <w:rPr>
          <w:color w:val="000000" w:themeColor="text1"/>
        </w:rPr>
      </w:pPr>
    </w:p>
    <w:p w14:paraId="778EF95A" w14:textId="06EFACE0" w:rsidR="00930DEC" w:rsidRPr="00F750DE" w:rsidRDefault="00F33F52" w:rsidP="0091041E">
      <w:pPr>
        <w:jc w:val="both"/>
        <w:rPr>
          <w:color w:val="000000" w:themeColor="text1"/>
        </w:rPr>
      </w:pPr>
      <w:r w:rsidRPr="00F750DE">
        <w:rPr>
          <w:color w:val="000000" w:themeColor="text1"/>
        </w:rPr>
        <w:t>For</w:t>
      </w:r>
      <w:r w:rsidR="00930DEC" w:rsidRPr="00F750DE">
        <w:rPr>
          <w:color w:val="000000" w:themeColor="text1"/>
        </w:rPr>
        <w:t xml:space="preserve"> PSHE or RSE to be conducted safely the following will be in place:</w:t>
      </w:r>
    </w:p>
    <w:p w14:paraId="44E871BC" w14:textId="77777777" w:rsidR="004645A2" w:rsidRPr="00F750DE" w:rsidRDefault="004645A2" w:rsidP="0091041E">
      <w:pPr>
        <w:jc w:val="both"/>
        <w:rPr>
          <w:color w:val="000000" w:themeColor="text1"/>
        </w:rPr>
      </w:pPr>
    </w:p>
    <w:p w14:paraId="12428D9D" w14:textId="77777777" w:rsidR="00930DEC" w:rsidRPr="00F750DE" w:rsidRDefault="00930DEC" w:rsidP="0091041E">
      <w:pPr>
        <w:pStyle w:val="ListParagraph"/>
        <w:numPr>
          <w:ilvl w:val="0"/>
          <w:numId w:val="5"/>
        </w:numPr>
        <w:jc w:val="both"/>
        <w:rPr>
          <w:color w:val="000000" w:themeColor="text1"/>
        </w:rPr>
      </w:pPr>
      <w:r w:rsidRPr="00F750DE">
        <w:rPr>
          <w:color w:val="000000" w:themeColor="text1"/>
        </w:rPr>
        <w:t xml:space="preserve">Group agreements or ground rules are negotiated, explained, </w:t>
      </w:r>
      <w:proofErr w:type="gramStart"/>
      <w:r w:rsidRPr="00F750DE">
        <w:rPr>
          <w:color w:val="000000" w:themeColor="text1"/>
        </w:rPr>
        <w:t>displayed</w:t>
      </w:r>
      <w:proofErr w:type="gramEnd"/>
      <w:r w:rsidRPr="00F750DE">
        <w:rPr>
          <w:color w:val="000000" w:themeColor="text1"/>
        </w:rPr>
        <w:t xml:space="preserve"> and referred to wherever appropriate. (When receiving external visitors, they </w:t>
      </w:r>
      <w:r w:rsidR="006632F6" w:rsidRPr="00F750DE">
        <w:rPr>
          <w:color w:val="000000" w:themeColor="text1"/>
        </w:rPr>
        <w:t>will have</w:t>
      </w:r>
      <w:r w:rsidRPr="00F750DE">
        <w:rPr>
          <w:color w:val="000000" w:themeColor="text1"/>
        </w:rPr>
        <w:t xml:space="preserve"> sight of and understanding of the ground rules/group agreement.)</w:t>
      </w:r>
    </w:p>
    <w:p w14:paraId="663E0F50" w14:textId="77777777" w:rsidR="00930DEC" w:rsidRPr="00F750DE" w:rsidRDefault="00930DEC" w:rsidP="0091041E">
      <w:pPr>
        <w:pStyle w:val="ListParagraph"/>
        <w:numPr>
          <w:ilvl w:val="0"/>
          <w:numId w:val="5"/>
        </w:numPr>
        <w:jc w:val="both"/>
        <w:rPr>
          <w:color w:val="000000" w:themeColor="text1"/>
        </w:rPr>
      </w:pPr>
      <w:r w:rsidRPr="00F750DE">
        <w:rPr>
          <w:color w:val="000000" w:themeColor="text1"/>
        </w:rPr>
        <w:t>No one in the classroom will be expected to answer a personal question.</w:t>
      </w:r>
    </w:p>
    <w:p w14:paraId="2E1B2892" w14:textId="77777777" w:rsidR="00930DEC" w:rsidRPr="00F750DE" w:rsidRDefault="00930DEC" w:rsidP="0091041E">
      <w:pPr>
        <w:pStyle w:val="ListParagraph"/>
        <w:numPr>
          <w:ilvl w:val="0"/>
          <w:numId w:val="5"/>
        </w:numPr>
        <w:jc w:val="both"/>
        <w:rPr>
          <w:color w:val="000000" w:themeColor="text1"/>
        </w:rPr>
      </w:pPr>
      <w:r w:rsidRPr="00F750DE">
        <w:rPr>
          <w:color w:val="000000" w:themeColor="text1"/>
        </w:rPr>
        <w:t>Distancing techniques such as the use of scenarios, will be used to help to keep pupils safe. There will be no need for anyone to discuss their own personal issues.</w:t>
      </w:r>
    </w:p>
    <w:p w14:paraId="0AC4BDA9" w14:textId="77777777" w:rsidR="00C87F14" w:rsidRPr="00F750DE" w:rsidRDefault="00930DEC" w:rsidP="0091041E">
      <w:pPr>
        <w:pStyle w:val="ListParagraph"/>
        <w:numPr>
          <w:ilvl w:val="0"/>
          <w:numId w:val="5"/>
        </w:numPr>
        <w:jc w:val="both"/>
        <w:rPr>
          <w:color w:val="000000" w:themeColor="text1"/>
        </w:rPr>
      </w:pPr>
      <w:r w:rsidRPr="00F750DE">
        <w:rPr>
          <w:color w:val="000000" w:themeColor="text1"/>
        </w:rPr>
        <w:t xml:space="preserve">Confidentiality will be clearly explained. Pupils will understand how disclosures will be handled. </w:t>
      </w:r>
    </w:p>
    <w:p w14:paraId="4793CB18" w14:textId="77777777" w:rsidR="00930DEC" w:rsidRPr="00F750DE" w:rsidRDefault="00930DEC" w:rsidP="0091041E">
      <w:pPr>
        <w:pStyle w:val="ListParagraph"/>
        <w:numPr>
          <w:ilvl w:val="0"/>
          <w:numId w:val="5"/>
        </w:numPr>
        <w:jc w:val="both"/>
        <w:rPr>
          <w:color w:val="000000" w:themeColor="text1"/>
        </w:rPr>
      </w:pPr>
      <w:r w:rsidRPr="00F750DE">
        <w:rPr>
          <w:color w:val="000000" w:themeColor="text1"/>
        </w:rPr>
        <w:t xml:space="preserve">Pupils will be expected to engage and listen during </w:t>
      </w:r>
      <w:proofErr w:type="gramStart"/>
      <w:r w:rsidRPr="00F750DE">
        <w:rPr>
          <w:color w:val="000000" w:themeColor="text1"/>
        </w:rPr>
        <w:t>lessons,</w:t>
      </w:r>
      <w:proofErr w:type="gramEnd"/>
      <w:r w:rsidRPr="00F750DE">
        <w:rPr>
          <w:color w:val="000000" w:themeColor="text1"/>
        </w:rPr>
        <w:t xml:space="preserve"> however it is accepted that sometimes it is inappropriate for them to be expected to take part in the discussion.</w:t>
      </w:r>
    </w:p>
    <w:p w14:paraId="3397D0C1" w14:textId="51EB0B0C" w:rsidR="00930DEC" w:rsidRPr="00F750DE" w:rsidRDefault="00F33F52" w:rsidP="0091041E">
      <w:pPr>
        <w:pStyle w:val="ListParagraph"/>
        <w:numPr>
          <w:ilvl w:val="0"/>
          <w:numId w:val="5"/>
        </w:numPr>
        <w:jc w:val="both"/>
        <w:rPr>
          <w:color w:val="000000" w:themeColor="text1"/>
        </w:rPr>
      </w:pPr>
      <w:r>
        <w:rPr>
          <w:color w:val="000000" w:themeColor="text1"/>
        </w:rPr>
        <w:t>The</w:t>
      </w:r>
      <w:r w:rsidR="00930DEC" w:rsidRPr="00F750DE">
        <w:rPr>
          <w:color w:val="000000" w:themeColor="text1"/>
        </w:rPr>
        <w:t xml:space="preserve"> correct names for body parts will be used.</w:t>
      </w:r>
    </w:p>
    <w:p w14:paraId="18D579FF" w14:textId="77777777" w:rsidR="00930DEC" w:rsidRPr="00F750DE" w:rsidRDefault="00930DEC" w:rsidP="0091041E">
      <w:pPr>
        <w:pStyle w:val="ListParagraph"/>
        <w:numPr>
          <w:ilvl w:val="0"/>
          <w:numId w:val="5"/>
        </w:numPr>
        <w:jc w:val="both"/>
        <w:rPr>
          <w:color w:val="000000" w:themeColor="text1"/>
        </w:rPr>
      </w:pPr>
      <w:r w:rsidRPr="00F750DE">
        <w:rPr>
          <w:color w:val="000000" w:themeColor="text1"/>
        </w:rPr>
        <w:t>The meanings of words will be explained in a sensible and factual way.</w:t>
      </w:r>
    </w:p>
    <w:p w14:paraId="337BAAC9" w14:textId="77777777" w:rsidR="00264A6F" w:rsidRPr="00F750DE" w:rsidRDefault="00264A6F" w:rsidP="0091041E">
      <w:pPr>
        <w:pStyle w:val="ListParagraph"/>
        <w:numPr>
          <w:ilvl w:val="0"/>
          <w:numId w:val="5"/>
        </w:numPr>
        <w:jc w:val="both"/>
        <w:rPr>
          <w:color w:val="000000" w:themeColor="text1"/>
        </w:rPr>
      </w:pPr>
      <w:r w:rsidRPr="00F750DE">
        <w:rPr>
          <w:color w:val="000000" w:themeColor="text1"/>
        </w:rPr>
        <w:t xml:space="preserve"> Care will be taken not to use materials or approaches that may trigger trauma or distress. Pupils at risk will be identified and arrangements made for them to access the learning in a comfortable way.</w:t>
      </w:r>
    </w:p>
    <w:p w14:paraId="46600D64" w14:textId="77777777" w:rsidR="00BA2CB8" w:rsidRPr="00F750DE" w:rsidRDefault="00BA2CB8" w:rsidP="0091041E">
      <w:pPr>
        <w:pStyle w:val="ListParagraph"/>
        <w:numPr>
          <w:ilvl w:val="0"/>
          <w:numId w:val="5"/>
        </w:numPr>
        <w:jc w:val="both"/>
        <w:rPr>
          <w:color w:val="000000" w:themeColor="text1"/>
        </w:rPr>
      </w:pPr>
      <w:r w:rsidRPr="00F750DE">
        <w:rPr>
          <w:color w:val="000000" w:themeColor="text1"/>
        </w:rPr>
        <w:t xml:space="preserve">Signposting to sources of support when dealing with sensitive </w:t>
      </w:r>
      <w:proofErr w:type="gramStart"/>
      <w:r w:rsidRPr="00F750DE">
        <w:rPr>
          <w:color w:val="000000" w:themeColor="text1"/>
        </w:rPr>
        <w:t>issues</w:t>
      </w:r>
      <w:proofErr w:type="gramEnd"/>
    </w:p>
    <w:p w14:paraId="144A5D23" w14:textId="77777777" w:rsidR="00F237A7" w:rsidRPr="00F750DE" w:rsidRDefault="00F237A7" w:rsidP="0091041E">
      <w:pPr>
        <w:jc w:val="both"/>
        <w:rPr>
          <w:color w:val="000000" w:themeColor="text1"/>
        </w:rPr>
      </w:pPr>
    </w:p>
    <w:p w14:paraId="670F4A6F" w14:textId="77777777" w:rsidR="00332FE4" w:rsidRPr="00F750DE" w:rsidRDefault="00357F2C" w:rsidP="0091041E">
      <w:pPr>
        <w:jc w:val="both"/>
        <w:rPr>
          <w:b/>
          <w:color w:val="000000" w:themeColor="text1"/>
        </w:rPr>
      </w:pPr>
      <w:r w:rsidRPr="00F750DE">
        <w:rPr>
          <w:b/>
          <w:color w:val="000000" w:themeColor="text1"/>
        </w:rPr>
        <w:t>Teaching and Learning</w:t>
      </w:r>
      <w:r w:rsidR="00B14D34" w:rsidRPr="00F750DE">
        <w:rPr>
          <w:b/>
          <w:color w:val="000000" w:themeColor="text1"/>
        </w:rPr>
        <w:t xml:space="preserve"> Methods</w:t>
      </w:r>
    </w:p>
    <w:p w14:paraId="738610EB" w14:textId="77777777" w:rsidR="00F237A7" w:rsidRPr="00F750DE" w:rsidRDefault="00F237A7" w:rsidP="0091041E">
      <w:pPr>
        <w:jc w:val="both"/>
        <w:rPr>
          <w:color w:val="000000" w:themeColor="text1"/>
        </w:rPr>
      </w:pPr>
    </w:p>
    <w:p w14:paraId="59D71D0B" w14:textId="77777777" w:rsidR="00357F2C" w:rsidRPr="00F750DE" w:rsidRDefault="00357F2C" w:rsidP="0091041E">
      <w:pPr>
        <w:jc w:val="both"/>
        <w:rPr>
          <w:color w:val="000000" w:themeColor="text1"/>
        </w:rPr>
      </w:pPr>
      <w:r w:rsidRPr="00F750DE">
        <w:rPr>
          <w:color w:val="000000" w:themeColor="text1"/>
        </w:rPr>
        <w:t xml:space="preserve">Teaching and learning </w:t>
      </w:r>
      <w:r w:rsidR="00C87F14" w:rsidRPr="00F750DE">
        <w:rPr>
          <w:color w:val="000000" w:themeColor="text1"/>
        </w:rPr>
        <w:t>best practice will be applied. A</w:t>
      </w:r>
      <w:r w:rsidR="007669CD" w:rsidRPr="00F750DE">
        <w:rPr>
          <w:color w:val="000000" w:themeColor="text1"/>
        </w:rPr>
        <w:t>ctive learning methods that support participation and en</w:t>
      </w:r>
      <w:r w:rsidRPr="00F750DE">
        <w:rPr>
          <w:color w:val="000000" w:themeColor="text1"/>
        </w:rPr>
        <w:t>courage reflection will be used i</w:t>
      </w:r>
      <w:r w:rsidR="00BA2CB8" w:rsidRPr="00F750DE">
        <w:rPr>
          <w:color w:val="000000" w:themeColor="text1"/>
        </w:rPr>
        <w:t xml:space="preserve">ncluding </w:t>
      </w:r>
      <w:r w:rsidR="007669CD" w:rsidRPr="00F750DE">
        <w:rPr>
          <w:color w:val="000000" w:themeColor="text1"/>
        </w:rPr>
        <w:t>group work, talking, negotiation and using thinking skills</w:t>
      </w:r>
      <w:r w:rsidR="005F57D3" w:rsidRPr="00F750DE">
        <w:rPr>
          <w:color w:val="000000" w:themeColor="text1"/>
        </w:rPr>
        <w:t>.</w:t>
      </w:r>
    </w:p>
    <w:p w14:paraId="637805D2" w14:textId="77777777" w:rsidR="00357F2C" w:rsidRPr="00F750DE" w:rsidRDefault="00357F2C" w:rsidP="0091041E">
      <w:pPr>
        <w:jc w:val="both"/>
        <w:rPr>
          <w:color w:val="000000" w:themeColor="text1"/>
        </w:rPr>
      </w:pPr>
    </w:p>
    <w:p w14:paraId="6DE0FE90" w14:textId="77777777" w:rsidR="007669CD" w:rsidRPr="00F750DE" w:rsidRDefault="007669CD" w:rsidP="0091041E">
      <w:pPr>
        <w:jc w:val="both"/>
        <w:rPr>
          <w:b/>
          <w:color w:val="000000" w:themeColor="text1"/>
        </w:rPr>
      </w:pPr>
      <w:r w:rsidRPr="00F750DE">
        <w:rPr>
          <w:b/>
          <w:color w:val="000000" w:themeColor="text1"/>
        </w:rPr>
        <w:lastRenderedPageBreak/>
        <w:t>Asking and Answering Questions</w:t>
      </w:r>
    </w:p>
    <w:p w14:paraId="463F29E8" w14:textId="77777777" w:rsidR="006726F5" w:rsidRPr="00F750DE" w:rsidRDefault="006726F5" w:rsidP="0091041E">
      <w:pPr>
        <w:jc w:val="both"/>
        <w:rPr>
          <w:color w:val="000000" w:themeColor="text1"/>
        </w:rPr>
      </w:pPr>
    </w:p>
    <w:p w14:paraId="4BA21943" w14:textId="027BADC0" w:rsidR="00287100" w:rsidRPr="00F750DE" w:rsidRDefault="00287100" w:rsidP="0091041E">
      <w:pPr>
        <w:jc w:val="both"/>
        <w:rPr>
          <w:color w:val="000000" w:themeColor="text1"/>
        </w:rPr>
      </w:pPr>
      <w:r w:rsidRPr="00F750DE">
        <w:rPr>
          <w:color w:val="000000" w:themeColor="text1"/>
        </w:rPr>
        <w:t xml:space="preserve">We recognise that where young people’s questions go unanswered they may turn to </w:t>
      </w:r>
      <w:proofErr w:type="gramStart"/>
      <w:r w:rsidRPr="00F750DE">
        <w:rPr>
          <w:color w:val="000000" w:themeColor="text1"/>
        </w:rPr>
        <w:t>inappropriate  sources</w:t>
      </w:r>
      <w:proofErr w:type="gramEnd"/>
      <w:r w:rsidRPr="00F750DE">
        <w:rPr>
          <w:color w:val="000000" w:themeColor="text1"/>
        </w:rPr>
        <w:t xml:space="preserve"> of information</w:t>
      </w:r>
      <w:r w:rsidR="00F33F52">
        <w:rPr>
          <w:color w:val="000000" w:themeColor="text1"/>
        </w:rPr>
        <w:t>. Teachers</w:t>
      </w:r>
      <w:r w:rsidR="006726F5" w:rsidRPr="00F750DE">
        <w:rPr>
          <w:color w:val="000000" w:themeColor="text1"/>
        </w:rPr>
        <w:t xml:space="preserve"> will attempt to answer </w:t>
      </w:r>
      <w:r w:rsidR="00C87F14" w:rsidRPr="00F750DE">
        <w:rPr>
          <w:color w:val="000000" w:themeColor="text1"/>
        </w:rPr>
        <w:t>pupils</w:t>
      </w:r>
      <w:r w:rsidR="00F33F52">
        <w:rPr>
          <w:color w:val="000000" w:themeColor="text1"/>
        </w:rPr>
        <w:t>’</w:t>
      </w:r>
      <w:r w:rsidR="006726F5" w:rsidRPr="00F750DE">
        <w:rPr>
          <w:color w:val="000000" w:themeColor="text1"/>
        </w:rPr>
        <w:t xml:space="preserve"> questions and concerns in a sensitive, age and development appropriate manner. </w:t>
      </w:r>
    </w:p>
    <w:p w14:paraId="1665AE04" w14:textId="77777777" w:rsidR="006726F5" w:rsidRPr="00F750DE" w:rsidRDefault="006726F5" w:rsidP="0091041E">
      <w:pPr>
        <w:jc w:val="both"/>
        <w:rPr>
          <w:color w:val="000000" w:themeColor="text1"/>
        </w:rPr>
      </w:pPr>
      <w:r w:rsidRPr="00F750DE">
        <w:rPr>
          <w:color w:val="000000" w:themeColor="text1"/>
        </w:rPr>
        <w:t xml:space="preserve">Individual teachers will use </w:t>
      </w:r>
      <w:r w:rsidR="00287100" w:rsidRPr="00F750DE">
        <w:rPr>
          <w:color w:val="000000" w:themeColor="text1"/>
        </w:rPr>
        <w:t xml:space="preserve">their </w:t>
      </w:r>
      <w:r w:rsidRPr="00F750DE">
        <w:rPr>
          <w:color w:val="000000" w:themeColor="text1"/>
        </w:rPr>
        <w:t>skill and discretion in these situations, and if necessary, refer to the PSHE coordinator for advice and support.</w:t>
      </w:r>
    </w:p>
    <w:p w14:paraId="3B7B4B86" w14:textId="77777777" w:rsidR="006726F5" w:rsidRPr="00F750DE" w:rsidRDefault="006726F5" w:rsidP="0091041E">
      <w:pPr>
        <w:jc w:val="both"/>
        <w:rPr>
          <w:color w:val="000000" w:themeColor="text1"/>
        </w:rPr>
      </w:pPr>
    </w:p>
    <w:p w14:paraId="4DC3A88F" w14:textId="77777777" w:rsidR="006726F5" w:rsidRPr="00F750DE" w:rsidRDefault="006726F5" w:rsidP="0091041E">
      <w:pPr>
        <w:jc w:val="both"/>
        <w:rPr>
          <w:color w:val="000000" w:themeColor="text1"/>
        </w:rPr>
      </w:pPr>
      <w:r w:rsidRPr="00F750DE">
        <w:rPr>
          <w:color w:val="000000" w:themeColor="text1"/>
        </w:rPr>
        <w:t>Teachers will apply the following principles:</w:t>
      </w:r>
    </w:p>
    <w:p w14:paraId="3A0FF5F2" w14:textId="77777777" w:rsidR="006726F5" w:rsidRPr="00F750DE" w:rsidRDefault="006726F5" w:rsidP="0091041E">
      <w:pPr>
        <w:jc w:val="both"/>
        <w:rPr>
          <w:color w:val="000000" w:themeColor="text1"/>
        </w:rPr>
      </w:pPr>
    </w:p>
    <w:p w14:paraId="20E8D4E2" w14:textId="77777777" w:rsidR="006726F5" w:rsidRPr="00F750DE" w:rsidRDefault="006726F5" w:rsidP="0091041E">
      <w:pPr>
        <w:pStyle w:val="ListParagraph"/>
        <w:numPr>
          <w:ilvl w:val="0"/>
          <w:numId w:val="6"/>
        </w:numPr>
        <w:jc w:val="both"/>
        <w:rPr>
          <w:color w:val="000000" w:themeColor="text1"/>
        </w:rPr>
      </w:pPr>
      <w:r w:rsidRPr="00F750DE">
        <w:rPr>
          <w:color w:val="000000" w:themeColor="text1"/>
        </w:rPr>
        <w:t>Clear guidance</w:t>
      </w:r>
      <w:r w:rsidR="00332FE4" w:rsidRPr="00F750DE">
        <w:rPr>
          <w:color w:val="000000" w:themeColor="text1"/>
        </w:rPr>
        <w:t xml:space="preserve"> </w:t>
      </w:r>
      <w:r w:rsidRPr="00F750DE">
        <w:rPr>
          <w:color w:val="000000" w:themeColor="text1"/>
        </w:rPr>
        <w:t>will be established about what is appropriate and inappropriate in a whole class setting-group agreement/ground rules will help to achieve this.</w:t>
      </w:r>
    </w:p>
    <w:p w14:paraId="3F1BE9DB" w14:textId="77777777" w:rsidR="006726F5" w:rsidRPr="00F750DE" w:rsidRDefault="006726F5" w:rsidP="0091041E">
      <w:pPr>
        <w:pStyle w:val="ListParagraph"/>
        <w:numPr>
          <w:ilvl w:val="0"/>
          <w:numId w:val="6"/>
        </w:numPr>
        <w:jc w:val="both"/>
        <w:rPr>
          <w:color w:val="000000" w:themeColor="text1"/>
        </w:rPr>
      </w:pPr>
      <w:r w:rsidRPr="00F750DE">
        <w:rPr>
          <w:color w:val="000000" w:themeColor="text1"/>
        </w:rPr>
        <w:t xml:space="preserve">If a pupil’s question is inappropriate to address the whole class, the teacher will acknowledge the question and attend to it </w:t>
      </w:r>
      <w:proofErr w:type="gramStart"/>
      <w:r w:rsidRPr="00F750DE">
        <w:rPr>
          <w:color w:val="000000" w:themeColor="text1"/>
        </w:rPr>
        <w:t>later on</w:t>
      </w:r>
      <w:proofErr w:type="gramEnd"/>
      <w:r w:rsidRPr="00F750DE">
        <w:rPr>
          <w:color w:val="000000" w:themeColor="text1"/>
        </w:rPr>
        <w:t xml:space="preserve"> an individual basis.</w:t>
      </w:r>
    </w:p>
    <w:p w14:paraId="1DA6FEEE" w14:textId="77777777" w:rsidR="006726F5" w:rsidRPr="00F750DE" w:rsidRDefault="006726F5" w:rsidP="0091041E">
      <w:pPr>
        <w:pStyle w:val="ListParagraph"/>
        <w:numPr>
          <w:ilvl w:val="0"/>
          <w:numId w:val="6"/>
        </w:numPr>
        <w:jc w:val="both"/>
        <w:rPr>
          <w:color w:val="000000" w:themeColor="text1"/>
        </w:rPr>
      </w:pPr>
      <w:r w:rsidRPr="00F750DE">
        <w:rPr>
          <w:color w:val="000000" w:themeColor="text1"/>
        </w:rPr>
        <w:t>Personal questions should be referred to the ground rules/group agreement.</w:t>
      </w:r>
    </w:p>
    <w:p w14:paraId="0D0932ED" w14:textId="77777777" w:rsidR="00323793" w:rsidRPr="00F750DE" w:rsidRDefault="006726F5" w:rsidP="00323793">
      <w:pPr>
        <w:pStyle w:val="ListParagraph"/>
        <w:numPr>
          <w:ilvl w:val="0"/>
          <w:numId w:val="6"/>
        </w:numPr>
        <w:jc w:val="both"/>
        <w:rPr>
          <w:color w:val="000000" w:themeColor="text1"/>
        </w:rPr>
      </w:pPr>
      <w:r w:rsidRPr="00F750DE">
        <w:rPr>
          <w:color w:val="000000" w:themeColor="text1"/>
        </w:rPr>
        <w:t xml:space="preserve">Teachers will set the tone by speaking in a matter-of-fact way and ensuring that </w:t>
      </w:r>
      <w:r w:rsidR="00C87F14" w:rsidRPr="00F750DE">
        <w:rPr>
          <w:color w:val="000000" w:themeColor="text1"/>
        </w:rPr>
        <w:t>pupil’s discuss</w:t>
      </w:r>
      <w:r w:rsidRPr="00F750DE">
        <w:rPr>
          <w:color w:val="000000" w:themeColor="text1"/>
        </w:rPr>
        <w:t xml:space="preserve"> issues in a way which encourages thoughtful participation. </w:t>
      </w:r>
    </w:p>
    <w:p w14:paraId="65739A48" w14:textId="77777777" w:rsidR="006726F5" w:rsidRPr="00F750DE" w:rsidRDefault="006726F5" w:rsidP="00323793">
      <w:pPr>
        <w:pStyle w:val="ListParagraph"/>
        <w:numPr>
          <w:ilvl w:val="0"/>
          <w:numId w:val="6"/>
        </w:numPr>
        <w:jc w:val="both"/>
        <w:rPr>
          <w:color w:val="000000" w:themeColor="text1"/>
        </w:rPr>
      </w:pPr>
      <w:r w:rsidRPr="00F750DE">
        <w:rPr>
          <w:color w:val="000000" w:themeColor="text1"/>
        </w:rPr>
        <w:t xml:space="preserve">If a teacher is concerned that a pupil is </w:t>
      </w:r>
      <w:r w:rsidR="009644FC" w:rsidRPr="00F750DE">
        <w:rPr>
          <w:color w:val="000000" w:themeColor="text1"/>
        </w:rPr>
        <w:t>a</w:t>
      </w:r>
      <w:r w:rsidRPr="00F750DE">
        <w:rPr>
          <w:color w:val="000000" w:themeColor="text1"/>
        </w:rPr>
        <w:t>t risk in any way</w:t>
      </w:r>
      <w:r w:rsidR="009644FC" w:rsidRPr="00F750DE">
        <w:rPr>
          <w:color w:val="000000" w:themeColor="text1"/>
        </w:rPr>
        <w:t>,</w:t>
      </w:r>
      <w:r w:rsidRPr="00F750DE">
        <w:rPr>
          <w:color w:val="000000" w:themeColor="text1"/>
        </w:rPr>
        <w:t xml:space="preserve"> including sexual abuse or exploitation, the usual safeguarding procedures will be followed.</w:t>
      </w:r>
    </w:p>
    <w:p w14:paraId="5630AD66" w14:textId="77777777" w:rsidR="006726F5" w:rsidRPr="00F750DE" w:rsidRDefault="006726F5" w:rsidP="0091041E">
      <w:pPr>
        <w:jc w:val="both"/>
        <w:rPr>
          <w:color w:val="000000" w:themeColor="text1"/>
        </w:rPr>
      </w:pPr>
    </w:p>
    <w:p w14:paraId="3A640901" w14:textId="77777777" w:rsidR="006726F5" w:rsidRPr="00F750DE" w:rsidRDefault="006726F5" w:rsidP="0091041E">
      <w:pPr>
        <w:jc w:val="both"/>
        <w:rPr>
          <w:b/>
          <w:color w:val="000000" w:themeColor="text1"/>
        </w:rPr>
      </w:pPr>
      <w:r w:rsidRPr="00F750DE">
        <w:rPr>
          <w:b/>
          <w:color w:val="000000" w:themeColor="text1"/>
        </w:rPr>
        <w:t>Groupings</w:t>
      </w:r>
    </w:p>
    <w:p w14:paraId="61829076" w14:textId="77777777" w:rsidR="006726F5" w:rsidRPr="00F750DE" w:rsidRDefault="006726F5" w:rsidP="0091041E">
      <w:pPr>
        <w:jc w:val="both"/>
        <w:rPr>
          <w:color w:val="000000" w:themeColor="text1"/>
        </w:rPr>
      </w:pPr>
    </w:p>
    <w:p w14:paraId="5BD00EF2" w14:textId="77777777" w:rsidR="006726F5" w:rsidRPr="00F750DE" w:rsidRDefault="006726F5" w:rsidP="0091041E">
      <w:pPr>
        <w:jc w:val="both"/>
        <w:rPr>
          <w:color w:val="000000" w:themeColor="text1"/>
        </w:rPr>
      </w:pPr>
      <w:r w:rsidRPr="00F750DE">
        <w:rPr>
          <w:color w:val="000000" w:themeColor="text1"/>
        </w:rPr>
        <w:t>RSE takes place within mixed gender classes or single gender groups as deemed appropriate and relevant with the pupil</w:t>
      </w:r>
      <w:r w:rsidR="00332FE4" w:rsidRPr="00F750DE">
        <w:rPr>
          <w:color w:val="000000" w:themeColor="text1"/>
        </w:rPr>
        <w:t>’s</w:t>
      </w:r>
      <w:r w:rsidR="00357F2C" w:rsidRPr="00F750DE">
        <w:rPr>
          <w:color w:val="000000" w:themeColor="text1"/>
        </w:rPr>
        <w:t xml:space="preserve"> </w:t>
      </w:r>
      <w:r w:rsidRPr="00F750DE">
        <w:rPr>
          <w:color w:val="000000" w:themeColor="text1"/>
        </w:rPr>
        <w:t xml:space="preserve">usual teacher. There may be times when choosing </w:t>
      </w:r>
      <w:proofErr w:type="gramStart"/>
      <w:r w:rsidRPr="00F750DE">
        <w:rPr>
          <w:color w:val="000000" w:themeColor="text1"/>
        </w:rPr>
        <w:t>particular mixes</w:t>
      </w:r>
      <w:proofErr w:type="gramEnd"/>
      <w:r w:rsidRPr="00F750DE">
        <w:rPr>
          <w:color w:val="000000" w:themeColor="text1"/>
        </w:rPr>
        <w:t xml:space="preserve"> of genders may be useful. It is important to note that </w:t>
      </w:r>
      <w:r w:rsidR="00357F2C" w:rsidRPr="00F750DE">
        <w:rPr>
          <w:color w:val="000000" w:themeColor="text1"/>
        </w:rPr>
        <w:t xml:space="preserve">although separated </w:t>
      </w:r>
      <w:r w:rsidRPr="00F750DE">
        <w:rPr>
          <w:color w:val="000000" w:themeColor="text1"/>
        </w:rPr>
        <w:t xml:space="preserve">genders </w:t>
      </w:r>
      <w:r w:rsidR="00357F2C" w:rsidRPr="00F750DE">
        <w:rPr>
          <w:color w:val="000000" w:themeColor="text1"/>
        </w:rPr>
        <w:t xml:space="preserve">may have different activities on occasions the messages and </w:t>
      </w:r>
      <w:proofErr w:type="gramStart"/>
      <w:r w:rsidR="00357F2C" w:rsidRPr="00F750DE">
        <w:rPr>
          <w:color w:val="000000" w:themeColor="text1"/>
        </w:rPr>
        <w:t>information</w:t>
      </w:r>
      <w:proofErr w:type="gramEnd"/>
      <w:r w:rsidR="00357F2C" w:rsidRPr="00F750DE">
        <w:rPr>
          <w:color w:val="000000" w:themeColor="text1"/>
        </w:rPr>
        <w:t xml:space="preserve"> they receive will be consistent. </w:t>
      </w:r>
      <w:r w:rsidRPr="00F750DE">
        <w:rPr>
          <w:color w:val="000000" w:themeColor="text1"/>
        </w:rPr>
        <w:t>It will be left to the teacher</w:t>
      </w:r>
      <w:r w:rsidR="00357F2C" w:rsidRPr="00F750DE">
        <w:rPr>
          <w:color w:val="000000" w:themeColor="text1"/>
        </w:rPr>
        <w:t>’s d</w:t>
      </w:r>
      <w:r w:rsidRPr="00F750DE">
        <w:rPr>
          <w:color w:val="000000" w:themeColor="text1"/>
        </w:rPr>
        <w:t>iscretion to make these decisions.</w:t>
      </w:r>
    </w:p>
    <w:p w14:paraId="2BA226A1" w14:textId="77777777" w:rsidR="006726F5" w:rsidRPr="00F750DE" w:rsidRDefault="006726F5" w:rsidP="0091041E">
      <w:pPr>
        <w:jc w:val="both"/>
        <w:rPr>
          <w:color w:val="000000" w:themeColor="text1"/>
        </w:rPr>
      </w:pPr>
    </w:p>
    <w:p w14:paraId="738214CA" w14:textId="77777777" w:rsidR="006726F5" w:rsidRPr="00F750DE" w:rsidRDefault="006726F5" w:rsidP="0091041E">
      <w:pPr>
        <w:jc w:val="both"/>
        <w:rPr>
          <w:b/>
          <w:color w:val="000000" w:themeColor="text1"/>
        </w:rPr>
      </w:pPr>
      <w:r w:rsidRPr="00F750DE">
        <w:rPr>
          <w:b/>
          <w:color w:val="000000" w:themeColor="text1"/>
        </w:rPr>
        <w:t>Visitors</w:t>
      </w:r>
    </w:p>
    <w:p w14:paraId="17AD93B2" w14:textId="77777777" w:rsidR="006726F5" w:rsidRPr="00F750DE" w:rsidRDefault="006726F5" w:rsidP="0091041E">
      <w:pPr>
        <w:jc w:val="both"/>
        <w:rPr>
          <w:color w:val="000000" w:themeColor="text1"/>
        </w:rPr>
      </w:pPr>
    </w:p>
    <w:p w14:paraId="19C10C31" w14:textId="104DE10B" w:rsidR="006726F5" w:rsidRPr="00F750DE" w:rsidRDefault="006726F5" w:rsidP="0091041E">
      <w:pPr>
        <w:jc w:val="both"/>
        <w:rPr>
          <w:color w:val="000000" w:themeColor="text1"/>
        </w:rPr>
      </w:pPr>
      <w:r w:rsidRPr="00F750DE">
        <w:rPr>
          <w:color w:val="000000" w:themeColor="text1"/>
        </w:rPr>
        <w:t>A visitor</w:t>
      </w:r>
      <w:r w:rsidR="009644FC" w:rsidRPr="00F750DE">
        <w:rPr>
          <w:color w:val="000000" w:themeColor="text1"/>
        </w:rPr>
        <w:t xml:space="preserve"> can enrich</w:t>
      </w:r>
      <w:r w:rsidR="00357F2C" w:rsidRPr="00F750DE">
        <w:rPr>
          <w:color w:val="000000" w:themeColor="text1"/>
        </w:rPr>
        <w:t>,</w:t>
      </w:r>
      <w:r w:rsidR="009644FC" w:rsidRPr="00F750DE">
        <w:rPr>
          <w:color w:val="000000" w:themeColor="text1"/>
        </w:rPr>
        <w:t xml:space="preserve"> </w:t>
      </w:r>
      <w:r w:rsidR="00332FE4" w:rsidRPr="00F750DE">
        <w:rPr>
          <w:color w:val="000000" w:themeColor="text1"/>
        </w:rPr>
        <w:t>but not replace</w:t>
      </w:r>
      <w:r w:rsidR="00357F2C" w:rsidRPr="00F750DE">
        <w:rPr>
          <w:color w:val="000000" w:themeColor="text1"/>
        </w:rPr>
        <w:t>,</w:t>
      </w:r>
      <w:r w:rsidR="00332FE4" w:rsidRPr="00F750DE">
        <w:rPr>
          <w:color w:val="000000" w:themeColor="text1"/>
        </w:rPr>
        <w:t xml:space="preserve"> </w:t>
      </w:r>
      <w:r w:rsidRPr="00F750DE">
        <w:rPr>
          <w:color w:val="000000" w:themeColor="text1"/>
        </w:rPr>
        <w:t>the RSE curriculum</w:t>
      </w:r>
      <w:r w:rsidR="00004399" w:rsidRPr="00F750DE">
        <w:rPr>
          <w:color w:val="000000" w:themeColor="text1"/>
        </w:rPr>
        <w:t>.</w:t>
      </w:r>
      <w:r w:rsidRPr="00F750DE">
        <w:rPr>
          <w:color w:val="000000" w:themeColor="text1"/>
        </w:rPr>
        <w:t xml:space="preserve"> </w:t>
      </w:r>
      <w:r w:rsidR="00004399" w:rsidRPr="00F750DE">
        <w:rPr>
          <w:color w:val="000000" w:themeColor="text1"/>
        </w:rPr>
        <w:t>Care is taken to ensure that the visitor’s contribution fits with our planned programme of work and policy, and that the content is age appropriate and accessible for the pupils</w:t>
      </w:r>
      <w:r w:rsidR="0091041E" w:rsidRPr="00F750DE">
        <w:rPr>
          <w:color w:val="000000" w:themeColor="text1"/>
        </w:rPr>
        <w:t>.</w:t>
      </w:r>
      <w:r w:rsidRPr="00F750DE">
        <w:rPr>
          <w:color w:val="000000" w:themeColor="text1"/>
        </w:rPr>
        <w:t xml:space="preserve"> It is particularly useful when visitors have expertise and/or provide a service to pupils</w:t>
      </w:r>
      <w:r w:rsidR="009644FC" w:rsidRPr="00F750DE">
        <w:rPr>
          <w:color w:val="000000" w:themeColor="text1"/>
        </w:rPr>
        <w:t>. Please see the</w:t>
      </w:r>
      <w:r w:rsidRPr="00F750DE">
        <w:rPr>
          <w:color w:val="000000" w:themeColor="text1"/>
        </w:rPr>
        <w:t xml:space="preserve"> </w:t>
      </w:r>
      <w:r w:rsidR="0058247D">
        <w:rPr>
          <w:color w:val="000000" w:themeColor="text1"/>
        </w:rPr>
        <w:t>Visiting Speakers</w:t>
      </w:r>
      <w:r w:rsidR="009644FC" w:rsidRPr="00F750DE">
        <w:rPr>
          <w:color w:val="000000" w:themeColor="text1"/>
        </w:rPr>
        <w:t xml:space="preserve"> Policy </w:t>
      </w:r>
      <w:r w:rsidRPr="00F750DE">
        <w:rPr>
          <w:color w:val="000000" w:themeColor="text1"/>
        </w:rPr>
        <w:t>for the best practice in this context.</w:t>
      </w:r>
    </w:p>
    <w:p w14:paraId="0DE4B5B7" w14:textId="77777777" w:rsidR="006726F5" w:rsidRPr="00F750DE" w:rsidRDefault="006726F5" w:rsidP="0091041E">
      <w:pPr>
        <w:jc w:val="both"/>
        <w:rPr>
          <w:color w:val="000000" w:themeColor="text1"/>
        </w:rPr>
      </w:pPr>
    </w:p>
    <w:p w14:paraId="1494E2EA" w14:textId="77777777" w:rsidR="006726F5" w:rsidRPr="00F750DE" w:rsidRDefault="006726F5" w:rsidP="0091041E">
      <w:pPr>
        <w:jc w:val="both"/>
        <w:rPr>
          <w:b/>
          <w:color w:val="000000" w:themeColor="text1"/>
        </w:rPr>
      </w:pPr>
      <w:r w:rsidRPr="00F750DE">
        <w:rPr>
          <w:b/>
          <w:color w:val="000000" w:themeColor="text1"/>
        </w:rPr>
        <w:t>Resources</w:t>
      </w:r>
    </w:p>
    <w:p w14:paraId="66204FF1" w14:textId="77777777" w:rsidR="006726F5" w:rsidRPr="00F750DE" w:rsidRDefault="006726F5" w:rsidP="0091041E">
      <w:pPr>
        <w:jc w:val="both"/>
        <w:rPr>
          <w:color w:val="000000" w:themeColor="text1"/>
        </w:rPr>
      </w:pPr>
    </w:p>
    <w:p w14:paraId="2DA6FB69" w14:textId="75FD2728" w:rsidR="006726F5" w:rsidRPr="00F750DE" w:rsidRDefault="006726F5" w:rsidP="0091041E">
      <w:pPr>
        <w:jc w:val="both"/>
        <w:rPr>
          <w:color w:val="000000" w:themeColor="text1"/>
        </w:rPr>
      </w:pPr>
      <w:r w:rsidRPr="00F750DE">
        <w:rPr>
          <w:color w:val="000000" w:themeColor="text1"/>
        </w:rPr>
        <w:t xml:space="preserve">Teaching resources will be selected </w:t>
      </w:r>
      <w:r w:rsidR="009A7719" w:rsidRPr="00F750DE">
        <w:rPr>
          <w:color w:val="000000" w:themeColor="text1"/>
        </w:rPr>
        <w:t>based on</w:t>
      </w:r>
      <w:r w:rsidRPr="00F750DE">
        <w:rPr>
          <w:color w:val="000000" w:themeColor="text1"/>
        </w:rPr>
        <w:t xml:space="preserve"> their appropriateness to pupils and their impact.</w:t>
      </w:r>
      <w:r w:rsidR="0091041E" w:rsidRPr="00F750DE">
        <w:rPr>
          <w:color w:val="000000" w:themeColor="text1"/>
        </w:rPr>
        <w:t xml:space="preserve"> </w:t>
      </w:r>
    </w:p>
    <w:p w14:paraId="2DBF0D7D" w14:textId="77777777" w:rsidR="00B755A0" w:rsidRPr="00F750DE" w:rsidRDefault="00B755A0" w:rsidP="0091041E">
      <w:pPr>
        <w:jc w:val="both"/>
        <w:rPr>
          <w:color w:val="000000" w:themeColor="text1"/>
        </w:rPr>
      </w:pPr>
    </w:p>
    <w:p w14:paraId="7300EE18" w14:textId="77777777" w:rsidR="00B755A0" w:rsidRPr="00F750DE" w:rsidRDefault="00B755A0" w:rsidP="0091041E">
      <w:pPr>
        <w:jc w:val="both"/>
        <w:rPr>
          <w:b/>
          <w:color w:val="000000" w:themeColor="text1"/>
        </w:rPr>
      </w:pPr>
      <w:r w:rsidRPr="00F750DE">
        <w:rPr>
          <w:b/>
          <w:color w:val="000000" w:themeColor="text1"/>
        </w:rPr>
        <w:t>Continuity, Progression and Assessment</w:t>
      </w:r>
    </w:p>
    <w:p w14:paraId="6B62F1B3" w14:textId="77777777" w:rsidR="00B755A0" w:rsidRPr="00F750DE" w:rsidRDefault="00B755A0" w:rsidP="0091041E">
      <w:pPr>
        <w:jc w:val="both"/>
        <w:rPr>
          <w:color w:val="000000" w:themeColor="text1"/>
        </w:rPr>
      </w:pPr>
    </w:p>
    <w:p w14:paraId="46D3040E" w14:textId="77777777" w:rsidR="0091041E" w:rsidRPr="00F750DE" w:rsidRDefault="0091041E" w:rsidP="0091041E">
      <w:pPr>
        <w:jc w:val="both"/>
        <w:rPr>
          <w:color w:val="000000" w:themeColor="text1"/>
        </w:rPr>
      </w:pPr>
      <w:r w:rsidRPr="00F750DE">
        <w:rPr>
          <w:color w:val="000000" w:themeColor="text1"/>
        </w:rPr>
        <w:t xml:space="preserve">Our school has the same high standards of the quality of pupils learning in RSE as in other curriculum areas. </w:t>
      </w:r>
      <w:r w:rsidR="00004399" w:rsidRPr="00F750DE">
        <w:rPr>
          <w:color w:val="000000" w:themeColor="text1"/>
        </w:rPr>
        <w:t xml:space="preserve">RSE </w:t>
      </w:r>
      <w:r w:rsidR="00287100" w:rsidRPr="00F750DE">
        <w:rPr>
          <w:color w:val="000000" w:themeColor="text1"/>
        </w:rPr>
        <w:t xml:space="preserve">is </w:t>
      </w:r>
      <w:r w:rsidR="00004399" w:rsidRPr="00F750DE">
        <w:rPr>
          <w:color w:val="000000" w:themeColor="text1"/>
        </w:rPr>
        <w:t xml:space="preserve">delivered through a sequenced planned programme of work. </w:t>
      </w:r>
      <w:r w:rsidR="00B755A0" w:rsidRPr="00F750DE">
        <w:rPr>
          <w:color w:val="000000" w:themeColor="text1"/>
        </w:rPr>
        <w:t xml:space="preserve">Continuity and </w:t>
      </w:r>
      <w:r w:rsidR="00287100" w:rsidRPr="00F750DE">
        <w:rPr>
          <w:color w:val="000000" w:themeColor="text1"/>
        </w:rPr>
        <w:t xml:space="preserve">progression </w:t>
      </w:r>
      <w:proofErr w:type="gramStart"/>
      <w:r w:rsidR="00287100" w:rsidRPr="00F750DE">
        <w:rPr>
          <w:color w:val="000000" w:themeColor="text1"/>
        </w:rPr>
        <w:t>is</w:t>
      </w:r>
      <w:proofErr w:type="gramEnd"/>
      <w:r w:rsidR="00287100" w:rsidRPr="00F750DE">
        <w:rPr>
          <w:color w:val="000000" w:themeColor="text1"/>
        </w:rPr>
        <w:t xml:space="preserve"> </w:t>
      </w:r>
      <w:r w:rsidR="00B755A0" w:rsidRPr="00F750DE">
        <w:rPr>
          <w:color w:val="000000" w:themeColor="text1"/>
        </w:rPr>
        <w:t xml:space="preserve">generated through the adoption of a whole school approach to the planning and delivery of outcomes covering knowledge, skills and </w:t>
      </w:r>
      <w:r w:rsidR="00287100" w:rsidRPr="00F750DE">
        <w:rPr>
          <w:color w:val="000000" w:themeColor="text1"/>
        </w:rPr>
        <w:t xml:space="preserve">understanding. The curriculum is informed by </w:t>
      </w:r>
      <w:r w:rsidR="00B755A0" w:rsidRPr="00F750DE">
        <w:rPr>
          <w:color w:val="000000" w:themeColor="text1"/>
        </w:rPr>
        <w:t>needs assessment of pupils existing knowledge, experience and understanding.</w:t>
      </w:r>
    </w:p>
    <w:p w14:paraId="02F2C34E" w14:textId="77777777" w:rsidR="00B755A0" w:rsidRPr="00F750DE" w:rsidRDefault="00B755A0" w:rsidP="0091041E">
      <w:pPr>
        <w:jc w:val="both"/>
        <w:rPr>
          <w:color w:val="000000" w:themeColor="text1"/>
        </w:rPr>
      </w:pPr>
    </w:p>
    <w:p w14:paraId="54CD245A" w14:textId="0316077F" w:rsidR="00F750DE" w:rsidRDefault="00B755A0" w:rsidP="0091041E">
      <w:pPr>
        <w:jc w:val="both"/>
        <w:rPr>
          <w:color w:val="000000" w:themeColor="text1"/>
        </w:rPr>
      </w:pPr>
      <w:r w:rsidRPr="00F750DE">
        <w:rPr>
          <w:color w:val="000000" w:themeColor="text1"/>
        </w:rPr>
        <w:t xml:space="preserve">The elements of RSE that form part of the Science curriculum are assessed in accordance with the requirements of the national curriculum. Learning from other elements of RSE is assessed as part of the PSHE provision and builds on existing school systems. </w:t>
      </w:r>
      <w:r w:rsidR="009A7719">
        <w:rPr>
          <w:color w:val="000000" w:themeColor="text1"/>
        </w:rPr>
        <w:t>Formative, low-stakes</w:t>
      </w:r>
      <w:r w:rsidR="00287100" w:rsidRPr="00F750DE">
        <w:rPr>
          <w:color w:val="000000" w:themeColor="text1"/>
        </w:rPr>
        <w:t xml:space="preserve"> assessments will </w:t>
      </w:r>
      <w:r w:rsidR="00886E43">
        <w:rPr>
          <w:color w:val="000000" w:themeColor="text1"/>
        </w:rPr>
        <w:t>be used to assess the pupils’ understanding.</w:t>
      </w:r>
    </w:p>
    <w:p w14:paraId="36FEB5B0" w14:textId="77777777" w:rsidR="00B755A0" w:rsidRPr="00F750DE" w:rsidRDefault="00B755A0" w:rsidP="0091041E">
      <w:pPr>
        <w:jc w:val="both"/>
        <w:rPr>
          <w:color w:val="000000" w:themeColor="text1"/>
        </w:rPr>
      </w:pPr>
    </w:p>
    <w:p w14:paraId="3EF96B78" w14:textId="77777777" w:rsidR="00DE165D" w:rsidRPr="00F750DE" w:rsidRDefault="00DE165D" w:rsidP="00DE165D">
      <w:pPr>
        <w:jc w:val="both"/>
        <w:rPr>
          <w:b/>
          <w:color w:val="000000" w:themeColor="text1"/>
          <w:sz w:val="28"/>
          <w:szCs w:val="28"/>
        </w:rPr>
      </w:pPr>
      <w:r w:rsidRPr="00F750DE">
        <w:rPr>
          <w:b/>
          <w:color w:val="000000" w:themeColor="text1"/>
          <w:sz w:val="28"/>
          <w:szCs w:val="28"/>
        </w:rPr>
        <w:t>Personnel and Training</w:t>
      </w:r>
    </w:p>
    <w:p w14:paraId="30D7AA69" w14:textId="77777777" w:rsidR="00DE165D" w:rsidRPr="00F750DE" w:rsidRDefault="00DE165D" w:rsidP="00DE165D">
      <w:pPr>
        <w:jc w:val="both"/>
        <w:rPr>
          <w:color w:val="000000" w:themeColor="text1"/>
          <w:sz w:val="28"/>
          <w:szCs w:val="28"/>
        </w:rPr>
      </w:pPr>
    </w:p>
    <w:p w14:paraId="4C9C57C6" w14:textId="03F43C9A" w:rsidR="00DE165D" w:rsidRPr="00F750DE" w:rsidRDefault="00DB6760" w:rsidP="00DE165D">
      <w:pPr>
        <w:jc w:val="both"/>
        <w:rPr>
          <w:color w:val="000000" w:themeColor="text1"/>
        </w:rPr>
      </w:pPr>
      <w:r w:rsidRPr="52B52F9C">
        <w:rPr>
          <w:color w:val="000000" w:themeColor="text1"/>
        </w:rPr>
        <w:t>The</w:t>
      </w:r>
      <w:r w:rsidR="00DE165D" w:rsidRPr="52B52F9C">
        <w:rPr>
          <w:color w:val="000000" w:themeColor="text1"/>
        </w:rPr>
        <w:t xml:space="preserve"> </w:t>
      </w:r>
      <w:r w:rsidR="00886E43">
        <w:rPr>
          <w:color w:val="000000" w:themeColor="text1"/>
        </w:rPr>
        <w:t>Head of PSHE</w:t>
      </w:r>
      <w:r w:rsidR="00DE165D" w:rsidRPr="52B52F9C">
        <w:rPr>
          <w:color w:val="000000" w:themeColor="text1"/>
        </w:rPr>
        <w:t xml:space="preserve"> </w:t>
      </w:r>
      <w:r w:rsidRPr="52B52F9C">
        <w:rPr>
          <w:color w:val="000000" w:themeColor="text1"/>
        </w:rPr>
        <w:t>keeps</w:t>
      </w:r>
      <w:r w:rsidR="00DE165D" w:rsidRPr="52B52F9C">
        <w:rPr>
          <w:color w:val="000000" w:themeColor="text1"/>
        </w:rPr>
        <w:t xml:space="preserve"> updated in this </w:t>
      </w:r>
      <w:r w:rsidR="068CF3E3" w:rsidRPr="52B52F9C">
        <w:rPr>
          <w:color w:val="000000" w:themeColor="text1"/>
        </w:rPr>
        <w:t>fast-moving</w:t>
      </w:r>
      <w:r w:rsidR="00DE165D" w:rsidRPr="52B52F9C">
        <w:rPr>
          <w:color w:val="000000" w:themeColor="text1"/>
        </w:rPr>
        <w:t xml:space="preserve"> subject area. They are responsible for RSE. </w:t>
      </w:r>
    </w:p>
    <w:p w14:paraId="7196D064" w14:textId="77777777" w:rsidR="00DE165D" w:rsidRPr="00F750DE" w:rsidRDefault="00DE165D" w:rsidP="00DE165D">
      <w:pPr>
        <w:jc w:val="both"/>
        <w:rPr>
          <w:color w:val="000000" w:themeColor="text1"/>
        </w:rPr>
      </w:pPr>
    </w:p>
    <w:p w14:paraId="36A0D569" w14:textId="611678C7" w:rsidR="00DE165D" w:rsidRPr="00F750DE" w:rsidRDefault="00DE165D" w:rsidP="00DE165D">
      <w:pPr>
        <w:jc w:val="both"/>
        <w:rPr>
          <w:color w:val="000000" w:themeColor="text1"/>
        </w:rPr>
      </w:pPr>
      <w:r w:rsidRPr="52B52F9C">
        <w:rPr>
          <w:color w:val="000000" w:themeColor="text1"/>
        </w:rPr>
        <w:t xml:space="preserve">RSE is delivered by </w:t>
      </w:r>
      <w:r w:rsidR="00886E43">
        <w:rPr>
          <w:color w:val="000000" w:themeColor="text1"/>
        </w:rPr>
        <w:t>the Head of PSHE/PSHE teacher</w:t>
      </w:r>
      <w:r w:rsidR="00DB6760" w:rsidRPr="52B52F9C">
        <w:rPr>
          <w:color w:val="000000" w:themeColor="text1"/>
        </w:rPr>
        <w:t>/form tutor/whole school staff</w:t>
      </w:r>
      <w:r w:rsidR="00886E43">
        <w:rPr>
          <w:color w:val="000000" w:themeColor="text1"/>
        </w:rPr>
        <w:t>/external visitors and speakers</w:t>
      </w:r>
      <w:r w:rsidR="00DB6760" w:rsidRPr="52B52F9C">
        <w:rPr>
          <w:i/>
          <w:iCs/>
          <w:color w:val="000000" w:themeColor="text1"/>
        </w:rPr>
        <w:t>.</w:t>
      </w:r>
      <w:r w:rsidRPr="52B52F9C">
        <w:rPr>
          <w:color w:val="000000" w:themeColor="text1"/>
        </w:rPr>
        <w:t xml:space="preserve"> The school is committed to ensuring that everyone involved with </w:t>
      </w:r>
      <w:r w:rsidR="1CBBF29B" w:rsidRPr="52B52F9C">
        <w:rPr>
          <w:color w:val="000000" w:themeColor="text1"/>
        </w:rPr>
        <w:t>teaching or</w:t>
      </w:r>
      <w:r w:rsidRPr="52B52F9C">
        <w:rPr>
          <w:color w:val="000000" w:themeColor="text1"/>
        </w:rPr>
        <w:t xml:space="preserve"> supporting the teaching of RSE receives appropriate and ongoing professional development </w:t>
      </w:r>
      <w:r w:rsidR="00886E43" w:rsidRPr="52B52F9C">
        <w:rPr>
          <w:color w:val="000000" w:themeColor="text1"/>
        </w:rPr>
        <w:t>to</w:t>
      </w:r>
      <w:r w:rsidRPr="52B52F9C">
        <w:rPr>
          <w:color w:val="000000" w:themeColor="text1"/>
        </w:rPr>
        <w:t xml:space="preserve"> maintain a whole school consistency and high standards for the children/young people in our care.</w:t>
      </w:r>
      <w:r w:rsidR="00685EF6">
        <w:rPr>
          <w:color w:val="000000" w:themeColor="text1"/>
        </w:rPr>
        <w:t xml:space="preserve"> </w:t>
      </w:r>
    </w:p>
    <w:p w14:paraId="5978FC08" w14:textId="77777777" w:rsidR="00685EF6" w:rsidRDefault="00685EF6" w:rsidP="0091041E">
      <w:pPr>
        <w:jc w:val="both"/>
        <w:rPr>
          <w:b/>
          <w:color w:val="000000" w:themeColor="text1"/>
          <w:sz w:val="28"/>
          <w:szCs w:val="28"/>
        </w:rPr>
      </w:pPr>
    </w:p>
    <w:p w14:paraId="4DDD8C23" w14:textId="77777777" w:rsidR="00D221DF" w:rsidRPr="00F750DE" w:rsidRDefault="000F79BC" w:rsidP="0091041E">
      <w:pPr>
        <w:jc w:val="both"/>
        <w:rPr>
          <w:b/>
          <w:color w:val="000000" w:themeColor="text1"/>
          <w:sz w:val="28"/>
          <w:szCs w:val="28"/>
        </w:rPr>
      </w:pPr>
      <w:r w:rsidRPr="00F750DE">
        <w:rPr>
          <w:b/>
          <w:color w:val="000000" w:themeColor="text1"/>
          <w:sz w:val="28"/>
          <w:szCs w:val="28"/>
        </w:rPr>
        <w:t xml:space="preserve">Parental engagement in RSE </w:t>
      </w:r>
      <w:r w:rsidR="00FA0FB7" w:rsidRPr="00F750DE">
        <w:rPr>
          <w:b/>
          <w:color w:val="000000" w:themeColor="text1"/>
          <w:sz w:val="28"/>
          <w:szCs w:val="28"/>
        </w:rPr>
        <w:t xml:space="preserve">and right to withdrawal </w:t>
      </w:r>
    </w:p>
    <w:p w14:paraId="48A21919" w14:textId="77777777" w:rsidR="00D221DF" w:rsidRPr="00F750DE" w:rsidRDefault="00D221DF" w:rsidP="0091041E">
      <w:pPr>
        <w:jc w:val="both"/>
        <w:rPr>
          <w:color w:val="000000" w:themeColor="text1"/>
        </w:rPr>
      </w:pPr>
    </w:p>
    <w:p w14:paraId="2FE27280" w14:textId="77777777" w:rsidR="00287100" w:rsidRPr="00F750DE" w:rsidRDefault="001F408F" w:rsidP="0091041E">
      <w:pPr>
        <w:jc w:val="both"/>
        <w:rPr>
          <w:color w:val="000000" w:themeColor="text1"/>
        </w:rPr>
      </w:pPr>
      <w:r w:rsidRPr="00F750DE">
        <w:rPr>
          <w:color w:val="000000" w:themeColor="text1"/>
        </w:rPr>
        <w:t xml:space="preserve">We </w:t>
      </w:r>
      <w:r w:rsidR="000F79BC" w:rsidRPr="00F750DE">
        <w:rPr>
          <w:color w:val="000000" w:themeColor="text1"/>
        </w:rPr>
        <w:t xml:space="preserve">recognise the </w:t>
      </w:r>
      <w:r w:rsidR="00323793" w:rsidRPr="00F750DE">
        <w:rPr>
          <w:color w:val="000000" w:themeColor="text1"/>
        </w:rPr>
        <w:t xml:space="preserve">prime </w:t>
      </w:r>
      <w:r w:rsidR="000F79BC" w:rsidRPr="00F750DE">
        <w:rPr>
          <w:color w:val="000000" w:themeColor="text1"/>
        </w:rPr>
        <w:t>role of parents</w:t>
      </w:r>
      <w:r w:rsidR="000328D0" w:rsidRPr="00F750DE">
        <w:rPr>
          <w:color w:val="000000" w:themeColor="text1"/>
        </w:rPr>
        <w:t>/carers</w:t>
      </w:r>
      <w:r w:rsidR="000F79BC" w:rsidRPr="00F750DE">
        <w:rPr>
          <w:color w:val="000000" w:themeColor="text1"/>
        </w:rPr>
        <w:t xml:space="preserve"> in </w:t>
      </w:r>
      <w:r w:rsidR="000328D0" w:rsidRPr="00F750DE">
        <w:rPr>
          <w:color w:val="000000" w:themeColor="text1"/>
        </w:rPr>
        <w:t>the</w:t>
      </w:r>
      <w:r w:rsidR="000F79BC" w:rsidRPr="00F750DE">
        <w:rPr>
          <w:color w:val="000000" w:themeColor="text1"/>
        </w:rPr>
        <w:t xml:space="preserve"> development of their child’s understanding about relationships and sex. We </w:t>
      </w:r>
      <w:r w:rsidRPr="00F750DE">
        <w:rPr>
          <w:color w:val="000000" w:themeColor="text1"/>
        </w:rPr>
        <w:t xml:space="preserve">work in active partnership with </w:t>
      </w:r>
      <w:r w:rsidR="000F79BC" w:rsidRPr="00F750DE">
        <w:rPr>
          <w:color w:val="000000" w:themeColor="text1"/>
        </w:rPr>
        <w:t>parents/carers in the development and review of RSE.</w:t>
      </w:r>
      <w:r w:rsidRPr="00F750DE">
        <w:rPr>
          <w:color w:val="000000" w:themeColor="text1"/>
        </w:rPr>
        <w:t xml:space="preserve"> </w:t>
      </w:r>
    </w:p>
    <w:p w14:paraId="6BD18F9B" w14:textId="77777777" w:rsidR="00FA0FB7" w:rsidRPr="00F750DE" w:rsidRDefault="00FA0FB7" w:rsidP="0091041E">
      <w:pPr>
        <w:jc w:val="both"/>
        <w:rPr>
          <w:color w:val="000000" w:themeColor="text1"/>
        </w:rPr>
      </w:pPr>
    </w:p>
    <w:p w14:paraId="580DC016" w14:textId="34DD9974" w:rsidR="00287100" w:rsidRPr="00F750DE" w:rsidRDefault="00EC0032" w:rsidP="0091041E">
      <w:pPr>
        <w:jc w:val="both"/>
        <w:rPr>
          <w:color w:val="000000" w:themeColor="text1"/>
        </w:rPr>
      </w:pPr>
      <w:r w:rsidRPr="52B52F9C">
        <w:rPr>
          <w:color w:val="000000" w:themeColor="text1"/>
        </w:rPr>
        <w:t xml:space="preserve">The school ensure that parents/carers </w:t>
      </w:r>
      <w:proofErr w:type="gramStart"/>
      <w:r w:rsidRPr="52B52F9C">
        <w:rPr>
          <w:color w:val="000000" w:themeColor="text1"/>
        </w:rPr>
        <w:t>are:</w:t>
      </w:r>
      <w:proofErr w:type="gramEnd"/>
      <w:r w:rsidRPr="52B52F9C">
        <w:rPr>
          <w:color w:val="000000" w:themeColor="text1"/>
        </w:rPr>
        <w:t xml:space="preserve"> made aware of the school’s approach</w:t>
      </w:r>
      <w:r w:rsidR="00004399" w:rsidRPr="52B52F9C">
        <w:rPr>
          <w:color w:val="000000" w:themeColor="text1"/>
        </w:rPr>
        <w:t xml:space="preserve"> </w:t>
      </w:r>
      <w:r w:rsidR="4CB67086" w:rsidRPr="52B52F9C">
        <w:rPr>
          <w:color w:val="000000" w:themeColor="text1"/>
        </w:rPr>
        <w:t>and rationale</w:t>
      </w:r>
      <w:r w:rsidRPr="52B52F9C">
        <w:rPr>
          <w:color w:val="000000" w:themeColor="text1"/>
        </w:rPr>
        <w:t xml:space="preserve"> for RSE through the policy; made aware of the school’s PSHE curriculum; and encourage them to support their child is learning at home through shared learning activities, if appropriate.</w:t>
      </w:r>
    </w:p>
    <w:p w14:paraId="100C5B58" w14:textId="77777777" w:rsidR="001F408F" w:rsidRPr="00F750DE" w:rsidRDefault="000F79BC" w:rsidP="0091041E">
      <w:pPr>
        <w:jc w:val="both"/>
        <w:rPr>
          <w:color w:val="000000" w:themeColor="text1"/>
        </w:rPr>
      </w:pPr>
      <w:r w:rsidRPr="00F750DE">
        <w:rPr>
          <w:color w:val="000000" w:themeColor="text1"/>
        </w:rPr>
        <w:t xml:space="preserve"> </w:t>
      </w:r>
    </w:p>
    <w:p w14:paraId="4CB2DB82" w14:textId="7000CA7E" w:rsidR="00004399" w:rsidRPr="00F750DE" w:rsidRDefault="00D221DF" w:rsidP="0091041E">
      <w:pPr>
        <w:jc w:val="both"/>
        <w:rPr>
          <w:color w:val="000000" w:themeColor="text1"/>
        </w:rPr>
      </w:pPr>
      <w:r w:rsidRPr="00F750DE">
        <w:rPr>
          <w:color w:val="000000" w:themeColor="text1"/>
        </w:rPr>
        <w:t>Parents</w:t>
      </w:r>
      <w:r w:rsidR="000328D0" w:rsidRPr="00F750DE">
        <w:rPr>
          <w:color w:val="000000" w:themeColor="text1"/>
        </w:rPr>
        <w:t>/carers</w:t>
      </w:r>
      <w:r w:rsidRPr="00F750DE">
        <w:rPr>
          <w:color w:val="000000" w:themeColor="text1"/>
        </w:rPr>
        <w:t xml:space="preserve"> have a legal right to withdraw their children from dedicated sex education lessons delivered outside the science </w:t>
      </w:r>
      <w:r w:rsidR="000F79BC" w:rsidRPr="00F750DE">
        <w:rPr>
          <w:color w:val="000000" w:themeColor="text1"/>
        </w:rPr>
        <w:t>curriculum</w:t>
      </w:r>
      <w:r w:rsidR="00F750DE" w:rsidRPr="00F750DE">
        <w:rPr>
          <w:color w:val="000000" w:themeColor="text1"/>
        </w:rPr>
        <w:t xml:space="preserve"> but not relationship education lessons that are taught during PSHE</w:t>
      </w:r>
      <w:r w:rsidR="00665137" w:rsidRPr="00F750DE">
        <w:rPr>
          <w:color w:val="000000" w:themeColor="text1"/>
        </w:rPr>
        <w:t>.</w:t>
      </w:r>
      <w:r w:rsidR="000328D0" w:rsidRPr="00F750DE">
        <w:rPr>
          <w:color w:val="000000" w:themeColor="text1"/>
        </w:rPr>
        <w:t xml:space="preserve"> They</w:t>
      </w:r>
      <w:r w:rsidRPr="00F750DE">
        <w:rPr>
          <w:color w:val="000000" w:themeColor="text1"/>
        </w:rPr>
        <w:t xml:space="preserve"> do not have a right to withdraw their children from those aspects of RSE that are taught in national curriculum </w:t>
      </w:r>
      <w:r w:rsidR="00665137" w:rsidRPr="00F750DE">
        <w:rPr>
          <w:color w:val="000000" w:themeColor="text1"/>
        </w:rPr>
        <w:t>Science</w:t>
      </w:r>
      <w:r w:rsidR="00AB366F" w:rsidRPr="00F750DE">
        <w:rPr>
          <w:color w:val="000000" w:themeColor="text1"/>
        </w:rPr>
        <w:t>.</w:t>
      </w:r>
      <w:r w:rsidR="000328D0" w:rsidRPr="00F750DE">
        <w:rPr>
          <w:color w:val="000000" w:themeColor="text1"/>
        </w:rPr>
        <w:t xml:space="preserve"> </w:t>
      </w:r>
      <w:r w:rsidR="00F750DE" w:rsidRPr="00F750DE">
        <w:rPr>
          <w:color w:val="000000" w:themeColor="text1"/>
        </w:rPr>
        <w:t xml:space="preserve">Any parent wishing to withdraw their child must put their request in writing to the </w:t>
      </w:r>
      <w:r w:rsidR="004C3144">
        <w:rPr>
          <w:color w:val="000000" w:themeColor="text1"/>
        </w:rPr>
        <w:t xml:space="preserve">Head of PSHE and the </w:t>
      </w:r>
      <w:r w:rsidR="00F750DE" w:rsidRPr="00F750DE">
        <w:rPr>
          <w:color w:val="000000" w:themeColor="text1"/>
        </w:rPr>
        <w:t>Principal.</w:t>
      </w:r>
    </w:p>
    <w:p w14:paraId="238601FE" w14:textId="77777777" w:rsidR="00004399" w:rsidRPr="00F750DE" w:rsidRDefault="00004399" w:rsidP="0091041E">
      <w:pPr>
        <w:jc w:val="both"/>
        <w:rPr>
          <w:color w:val="000000" w:themeColor="text1"/>
        </w:rPr>
      </w:pPr>
    </w:p>
    <w:p w14:paraId="50766B21" w14:textId="77777777" w:rsidR="000328D0" w:rsidRPr="00F750DE" w:rsidRDefault="000F79BC" w:rsidP="0091041E">
      <w:pPr>
        <w:jc w:val="both"/>
        <w:rPr>
          <w:color w:val="000000" w:themeColor="text1"/>
        </w:rPr>
      </w:pPr>
      <w:r w:rsidRPr="00F750DE">
        <w:rPr>
          <w:color w:val="000000" w:themeColor="text1"/>
        </w:rPr>
        <w:t>If a parent/carer has any concerns about the RSE provision, we will take time to address their concerns and allay any fears they may have</w:t>
      </w:r>
      <w:r w:rsidR="00D221DF" w:rsidRPr="00F750DE">
        <w:rPr>
          <w:color w:val="000000" w:themeColor="text1"/>
        </w:rPr>
        <w:t>.</w:t>
      </w:r>
      <w:r w:rsidR="000328D0" w:rsidRPr="00F750DE">
        <w:rPr>
          <w:color w:val="000000" w:themeColor="text1"/>
        </w:rPr>
        <w:t xml:space="preserve"> If parents/carers decide to withdraw their child, we shall work with them and their child to explore possible alternative provision. In the event of a request to withdraw we will document this process and ensure a record is kept.</w:t>
      </w:r>
      <w:r w:rsidR="00CC4E07" w:rsidRPr="00F750DE">
        <w:rPr>
          <w:color w:val="000000" w:themeColor="text1"/>
        </w:rPr>
        <w:t xml:space="preserve"> Before granting any request to withdraw a child from sex education the parents will be invited to discuss their request with the </w:t>
      </w:r>
      <w:proofErr w:type="gramStart"/>
      <w:r w:rsidR="00CC4E07" w:rsidRPr="00F750DE">
        <w:rPr>
          <w:color w:val="000000" w:themeColor="text1"/>
        </w:rPr>
        <w:t>Principal</w:t>
      </w:r>
      <w:proofErr w:type="gramEnd"/>
      <w:r w:rsidR="00CC4E07" w:rsidRPr="00F750DE">
        <w:rPr>
          <w:color w:val="000000" w:themeColor="text1"/>
        </w:rPr>
        <w:t xml:space="preserve">.  Should the request be granted the school will keep notes on the </w:t>
      </w:r>
      <w:proofErr w:type="gramStart"/>
      <w:r w:rsidR="00CC4E07" w:rsidRPr="00F750DE">
        <w:rPr>
          <w:color w:val="000000" w:themeColor="text1"/>
        </w:rPr>
        <w:t>students</w:t>
      </w:r>
      <w:proofErr w:type="gramEnd"/>
      <w:r w:rsidR="00CC4E07" w:rsidRPr="00F750DE">
        <w:rPr>
          <w:color w:val="000000" w:themeColor="text1"/>
        </w:rPr>
        <w:t xml:space="preserve"> file.</w:t>
      </w:r>
    </w:p>
    <w:p w14:paraId="0F3CABC7" w14:textId="77777777" w:rsidR="00AB366F" w:rsidRPr="00F750DE" w:rsidRDefault="00AB366F" w:rsidP="0091041E">
      <w:pPr>
        <w:jc w:val="both"/>
        <w:rPr>
          <w:color w:val="000000" w:themeColor="text1"/>
        </w:rPr>
      </w:pPr>
    </w:p>
    <w:p w14:paraId="5DF0AC20" w14:textId="4E240760" w:rsidR="00287100" w:rsidRPr="00F750DE" w:rsidRDefault="00CC4E07" w:rsidP="0091041E">
      <w:pPr>
        <w:jc w:val="both"/>
        <w:rPr>
          <w:color w:val="000000" w:themeColor="text1"/>
        </w:rPr>
      </w:pPr>
      <w:r w:rsidRPr="505553E8">
        <w:rPr>
          <w:color w:val="000000" w:themeColor="text1"/>
        </w:rPr>
        <w:t xml:space="preserve">After permission has been granted, except in exceptional circumstances, the school will respect the </w:t>
      </w:r>
      <w:r w:rsidR="04DF43E2" w:rsidRPr="505553E8">
        <w:rPr>
          <w:color w:val="000000" w:themeColor="text1"/>
        </w:rPr>
        <w:t>parents'</w:t>
      </w:r>
      <w:r w:rsidRPr="505553E8">
        <w:rPr>
          <w:color w:val="000000" w:themeColor="text1"/>
        </w:rPr>
        <w:t xml:space="preserve"> request. However, o</w:t>
      </w:r>
      <w:r w:rsidR="00AB366F" w:rsidRPr="505553E8">
        <w:rPr>
          <w:color w:val="000000" w:themeColor="text1"/>
        </w:rPr>
        <w:t xml:space="preserve">nce a student is three terms away from their sixteenth </w:t>
      </w:r>
      <w:proofErr w:type="gramStart"/>
      <w:r w:rsidR="00AB366F" w:rsidRPr="505553E8">
        <w:rPr>
          <w:color w:val="000000" w:themeColor="text1"/>
        </w:rPr>
        <w:t>birthday</w:t>
      </w:r>
      <w:proofErr w:type="gramEnd"/>
      <w:r w:rsidR="00AB366F" w:rsidRPr="505553E8">
        <w:rPr>
          <w:color w:val="000000" w:themeColor="text1"/>
        </w:rPr>
        <w:t xml:space="preserve"> they have a right to receive sex education rather than be </w:t>
      </w:r>
      <w:r w:rsidR="00AB366F" w:rsidRPr="505553E8">
        <w:rPr>
          <w:color w:val="000000" w:themeColor="text1"/>
        </w:rPr>
        <w:lastRenderedPageBreak/>
        <w:t xml:space="preserve">withdrawn. Where this is the </w:t>
      </w:r>
      <w:proofErr w:type="gramStart"/>
      <w:r w:rsidR="00AB366F" w:rsidRPr="505553E8">
        <w:rPr>
          <w:color w:val="000000" w:themeColor="text1"/>
        </w:rPr>
        <w:t>case</w:t>
      </w:r>
      <w:proofErr w:type="gramEnd"/>
      <w:r w:rsidR="00AB366F" w:rsidRPr="505553E8">
        <w:rPr>
          <w:color w:val="000000" w:themeColor="text1"/>
        </w:rPr>
        <w:t xml:space="preserve"> we will make arrangements to provide them with sex education during one of those terms. </w:t>
      </w:r>
    </w:p>
    <w:p w14:paraId="5B08B5D1" w14:textId="77777777" w:rsidR="00CC4E07" w:rsidRPr="00F750DE" w:rsidRDefault="00CC4E07" w:rsidP="0091041E">
      <w:pPr>
        <w:jc w:val="both"/>
        <w:rPr>
          <w:color w:val="000000" w:themeColor="text1"/>
        </w:rPr>
      </w:pPr>
    </w:p>
    <w:p w14:paraId="21353C0E" w14:textId="7067A090" w:rsidR="00CC4E07" w:rsidRPr="00F750DE" w:rsidRDefault="00CC4E07" w:rsidP="0091041E">
      <w:pPr>
        <w:jc w:val="both"/>
        <w:rPr>
          <w:color w:val="000000" w:themeColor="text1"/>
        </w:rPr>
      </w:pPr>
      <w:r w:rsidRPr="505553E8">
        <w:rPr>
          <w:color w:val="000000" w:themeColor="text1"/>
        </w:rPr>
        <w:t xml:space="preserve">Where a request for withdrawal is made by the parents of a </w:t>
      </w:r>
      <w:proofErr w:type="gramStart"/>
      <w:r w:rsidRPr="505553E8">
        <w:rPr>
          <w:color w:val="000000" w:themeColor="text1"/>
        </w:rPr>
        <w:t>Junior</w:t>
      </w:r>
      <w:proofErr w:type="gramEnd"/>
      <w:r w:rsidRPr="505553E8">
        <w:rPr>
          <w:color w:val="000000" w:themeColor="text1"/>
        </w:rPr>
        <w:t xml:space="preserve"> child this will automatically be granted other than that where it is part of the science curriculum.</w:t>
      </w:r>
      <w:r w:rsidR="00F750DE" w:rsidRPr="505553E8">
        <w:rPr>
          <w:color w:val="000000" w:themeColor="text1"/>
        </w:rPr>
        <w:t xml:space="preserve"> The request must be put in writing to the</w:t>
      </w:r>
      <w:r w:rsidR="00C9758C">
        <w:rPr>
          <w:color w:val="000000" w:themeColor="text1"/>
        </w:rPr>
        <w:t xml:space="preserve"> Head of PSHE and the</w:t>
      </w:r>
      <w:r w:rsidR="00F750DE" w:rsidRPr="505553E8">
        <w:rPr>
          <w:color w:val="000000" w:themeColor="text1"/>
        </w:rPr>
        <w:t xml:space="preserve"> Principal.</w:t>
      </w:r>
      <w:r w:rsidR="090CA66D" w:rsidRPr="505553E8">
        <w:rPr>
          <w:color w:val="000000" w:themeColor="text1"/>
        </w:rPr>
        <w:t xml:space="preserve"> </w:t>
      </w:r>
      <w:r w:rsidR="2246B289" w:rsidRPr="505553E8">
        <w:rPr>
          <w:color w:val="000000" w:themeColor="text1"/>
        </w:rPr>
        <w:t>Regarding</w:t>
      </w:r>
      <w:r w:rsidR="090CA66D" w:rsidRPr="505553E8">
        <w:rPr>
          <w:color w:val="000000" w:themeColor="text1"/>
        </w:rPr>
        <w:t xml:space="preserve"> relationship education, there is no parental right to withdraw pupils</w:t>
      </w:r>
      <w:r w:rsidR="00C9758C">
        <w:rPr>
          <w:color w:val="000000" w:themeColor="text1"/>
        </w:rPr>
        <w:t xml:space="preserve"> at any age.</w:t>
      </w:r>
    </w:p>
    <w:p w14:paraId="16DEB4AB" w14:textId="77777777" w:rsidR="00686603" w:rsidRPr="00F750DE" w:rsidRDefault="00686603" w:rsidP="00DE165D">
      <w:pPr>
        <w:jc w:val="both"/>
        <w:rPr>
          <w:color w:val="000000" w:themeColor="text1"/>
        </w:rPr>
      </w:pPr>
    </w:p>
    <w:p w14:paraId="0590C468" w14:textId="77777777" w:rsidR="00DE165D" w:rsidRPr="00F750DE" w:rsidRDefault="00DE165D" w:rsidP="0091041E">
      <w:pPr>
        <w:jc w:val="both"/>
        <w:rPr>
          <w:b/>
          <w:color w:val="000000" w:themeColor="text1"/>
          <w:sz w:val="36"/>
          <w:szCs w:val="36"/>
        </w:rPr>
      </w:pPr>
      <w:r w:rsidRPr="00F750DE">
        <w:rPr>
          <w:b/>
          <w:color w:val="000000" w:themeColor="text1"/>
          <w:sz w:val="36"/>
          <w:szCs w:val="36"/>
        </w:rPr>
        <w:t>Impact</w:t>
      </w:r>
    </w:p>
    <w:p w14:paraId="0AD9C6F4" w14:textId="77777777" w:rsidR="00DE165D" w:rsidRPr="00F750DE" w:rsidRDefault="00DE165D" w:rsidP="0091041E">
      <w:pPr>
        <w:jc w:val="both"/>
        <w:rPr>
          <w:b/>
          <w:color w:val="000000" w:themeColor="text1"/>
          <w:sz w:val="28"/>
          <w:szCs w:val="28"/>
        </w:rPr>
      </w:pPr>
    </w:p>
    <w:p w14:paraId="097087AB" w14:textId="77777777" w:rsidR="00686603" w:rsidRPr="00F750DE" w:rsidRDefault="00686603" w:rsidP="0091041E">
      <w:pPr>
        <w:jc w:val="both"/>
        <w:rPr>
          <w:b/>
          <w:color w:val="000000" w:themeColor="text1"/>
          <w:sz w:val="28"/>
          <w:szCs w:val="28"/>
        </w:rPr>
      </w:pPr>
      <w:r w:rsidRPr="00F750DE">
        <w:rPr>
          <w:b/>
          <w:color w:val="000000" w:themeColor="text1"/>
          <w:sz w:val="28"/>
          <w:szCs w:val="28"/>
        </w:rPr>
        <w:t>Monitoring and Evaluation</w:t>
      </w:r>
    </w:p>
    <w:p w14:paraId="4B1F511A" w14:textId="77777777" w:rsidR="00686603" w:rsidRPr="00F750DE" w:rsidRDefault="00686603" w:rsidP="0091041E">
      <w:pPr>
        <w:jc w:val="both"/>
        <w:rPr>
          <w:b/>
          <w:color w:val="000000" w:themeColor="text1"/>
        </w:rPr>
      </w:pPr>
    </w:p>
    <w:p w14:paraId="621EBA3F" w14:textId="0B15E89C" w:rsidR="00686603" w:rsidRPr="00F750DE" w:rsidRDefault="00686603" w:rsidP="0091041E">
      <w:pPr>
        <w:jc w:val="both"/>
        <w:rPr>
          <w:color w:val="000000" w:themeColor="text1"/>
        </w:rPr>
      </w:pPr>
      <w:r w:rsidRPr="00F750DE">
        <w:rPr>
          <w:color w:val="000000" w:themeColor="text1"/>
        </w:rPr>
        <w:t xml:space="preserve">The </w:t>
      </w:r>
      <w:r w:rsidR="00C9758C">
        <w:rPr>
          <w:color w:val="000000" w:themeColor="text1"/>
        </w:rPr>
        <w:t>curriculum intent, implementation and impact</w:t>
      </w:r>
      <w:r w:rsidRPr="00F750DE">
        <w:rPr>
          <w:color w:val="000000" w:themeColor="text1"/>
        </w:rPr>
        <w:t xml:space="preserve"> </w:t>
      </w:r>
      <w:proofErr w:type="gramStart"/>
      <w:r w:rsidRPr="00F750DE">
        <w:rPr>
          <w:color w:val="000000" w:themeColor="text1"/>
        </w:rPr>
        <w:t>is</w:t>
      </w:r>
      <w:proofErr w:type="gramEnd"/>
      <w:r w:rsidRPr="00F750DE">
        <w:rPr>
          <w:color w:val="000000" w:themeColor="text1"/>
        </w:rPr>
        <w:t xml:space="preserve"> regularly </w:t>
      </w:r>
      <w:r w:rsidR="00AB366F" w:rsidRPr="00F750DE">
        <w:rPr>
          <w:color w:val="000000" w:themeColor="text1"/>
        </w:rPr>
        <w:t xml:space="preserve">monitored and </w:t>
      </w:r>
      <w:r w:rsidRPr="00F750DE">
        <w:rPr>
          <w:color w:val="000000" w:themeColor="text1"/>
        </w:rPr>
        <w:t xml:space="preserve">evaluated by </w:t>
      </w:r>
      <w:r w:rsidR="00C9758C">
        <w:rPr>
          <w:color w:val="000000" w:themeColor="text1"/>
        </w:rPr>
        <w:t>the Deputy Headteacher respo</w:t>
      </w:r>
      <w:r w:rsidR="00470123">
        <w:rPr>
          <w:color w:val="000000" w:themeColor="text1"/>
        </w:rPr>
        <w:t>nsible for PSHE and the Head of PSHE.</w:t>
      </w:r>
      <w:r w:rsidR="00DB6760" w:rsidRPr="00F750DE">
        <w:rPr>
          <w:color w:val="000000" w:themeColor="text1"/>
        </w:rPr>
        <w:t xml:space="preserve"> </w:t>
      </w:r>
      <w:r w:rsidR="00470123">
        <w:rPr>
          <w:color w:val="000000" w:themeColor="text1"/>
        </w:rPr>
        <w:t xml:space="preserve">The evaluation of impact </w:t>
      </w:r>
      <w:r w:rsidR="00004399" w:rsidRPr="00F750DE">
        <w:rPr>
          <w:color w:val="000000" w:themeColor="text1"/>
        </w:rPr>
        <w:t>takes place through a variety of methods, including learning walks, observation, and pupil feedback.</w:t>
      </w:r>
      <w:r w:rsidRPr="00F750DE">
        <w:rPr>
          <w:color w:val="000000" w:themeColor="text1"/>
        </w:rPr>
        <w:t xml:space="preserve"> The views of the pupils and teachers who deliver the </w:t>
      </w:r>
      <w:r w:rsidR="00470123">
        <w:rPr>
          <w:color w:val="000000" w:themeColor="text1"/>
        </w:rPr>
        <w:t>curriculum</w:t>
      </w:r>
      <w:r w:rsidRPr="00F750DE">
        <w:rPr>
          <w:color w:val="000000" w:themeColor="text1"/>
        </w:rPr>
        <w:t xml:space="preserve"> </w:t>
      </w:r>
      <w:r w:rsidR="00184BC1" w:rsidRPr="00F750DE">
        <w:rPr>
          <w:color w:val="000000" w:themeColor="text1"/>
        </w:rPr>
        <w:t>will be</w:t>
      </w:r>
      <w:r w:rsidRPr="00F750DE">
        <w:rPr>
          <w:color w:val="000000" w:themeColor="text1"/>
        </w:rPr>
        <w:t xml:space="preserve"> used to make changes and improvements to the programme on an ongoing basis. </w:t>
      </w:r>
    </w:p>
    <w:p w14:paraId="65F9C3DC" w14:textId="77777777" w:rsidR="00184BC1" w:rsidRPr="00F750DE" w:rsidRDefault="00184BC1" w:rsidP="0091041E">
      <w:pPr>
        <w:jc w:val="both"/>
        <w:rPr>
          <w:color w:val="000000" w:themeColor="text1"/>
        </w:rPr>
      </w:pPr>
    </w:p>
    <w:p w14:paraId="1920B7E1" w14:textId="5A78B205" w:rsidR="00686603" w:rsidRPr="00F750DE" w:rsidRDefault="00686603" w:rsidP="0091041E">
      <w:pPr>
        <w:jc w:val="both"/>
        <w:rPr>
          <w:color w:val="000000" w:themeColor="text1"/>
        </w:rPr>
      </w:pPr>
      <w:r w:rsidRPr="00F750DE">
        <w:rPr>
          <w:color w:val="000000" w:themeColor="text1"/>
        </w:rPr>
        <w:t xml:space="preserve">PSHE staff receive the same teaching and learning monitoring and support as other subjects. The </w:t>
      </w:r>
      <w:r w:rsidR="008739BE">
        <w:rPr>
          <w:color w:val="000000" w:themeColor="text1"/>
        </w:rPr>
        <w:t>Head of PSHE</w:t>
      </w:r>
      <w:r w:rsidRPr="00F750DE">
        <w:rPr>
          <w:color w:val="000000" w:themeColor="text1"/>
        </w:rPr>
        <w:t xml:space="preserve"> receives time </w:t>
      </w:r>
      <w:r w:rsidR="008739BE" w:rsidRPr="00F750DE">
        <w:rPr>
          <w:color w:val="000000" w:themeColor="text1"/>
        </w:rPr>
        <w:t>to</w:t>
      </w:r>
      <w:r w:rsidRPr="00F750DE">
        <w:rPr>
          <w:color w:val="000000" w:themeColor="text1"/>
        </w:rPr>
        <w:t xml:space="preserve"> carry out this process.</w:t>
      </w:r>
    </w:p>
    <w:p w14:paraId="5023141B" w14:textId="77777777" w:rsidR="00686603" w:rsidRPr="00F750DE" w:rsidRDefault="00686603" w:rsidP="0091041E">
      <w:pPr>
        <w:jc w:val="both"/>
        <w:rPr>
          <w:color w:val="000000" w:themeColor="text1"/>
        </w:rPr>
      </w:pPr>
    </w:p>
    <w:p w14:paraId="1F3B1409" w14:textId="77777777" w:rsidR="002E1F92" w:rsidRPr="00F750DE" w:rsidRDefault="002E1F92" w:rsidP="0091041E">
      <w:pPr>
        <w:jc w:val="both"/>
        <w:rPr>
          <w:b/>
          <w:color w:val="000000" w:themeColor="text1"/>
          <w:sz w:val="28"/>
          <w:szCs w:val="28"/>
        </w:rPr>
      </w:pPr>
    </w:p>
    <w:p w14:paraId="3D2AF7C4" w14:textId="77777777" w:rsidR="00786EEB" w:rsidRPr="00F750DE" w:rsidRDefault="00686603" w:rsidP="0091041E">
      <w:pPr>
        <w:jc w:val="both"/>
        <w:rPr>
          <w:b/>
          <w:color w:val="000000" w:themeColor="text1"/>
          <w:sz w:val="28"/>
          <w:szCs w:val="28"/>
        </w:rPr>
      </w:pPr>
      <w:r w:rsidRPr="00F750DE">
        <w:rPr>
          <w:b/>
          <w:color w:val="000000" w:themeColor="text1"/>
          <w:sz w:val="28"/>
          <w:szCs w:val="28"/>
        </w:rPr>
        <w:t>Consultation</w:t>
      </w:r>
      <w:r w:rsidR="00786EEB" w:rsidRPr="00F750DE">
        <w:rPr>
          <w:b/>
          <w:color w:val="000000" w:themeColor="text1"/>
          <w:sz w:val="28"/>
          <w:szCs w:val="28"/>
        </w:rPr>
        <w:t>, Policy Development and Review</w:t>
      </w:r>
    </w:p>
    <w:p w14:paraId="562C75D1" w14:textId="77777777" w:rsidR="00184BC1" w:rsidRPr="00F750DE" w:rsidRDefault="00184BC1" w:rsidP="0091041E">
      <w:pPr>
        <w:jc w:val="both"/>
        <w:rPr>
          <w:b/>
          <w:color w:val="000000" w:themeColor="text1"/>
          <w:sz w:val="28"/>
          <w:szCs w:val="28"/>
        </w:rPr>
      </w:pPr>
    </w:p>
    <w:p w14:paraId="214DEB2C" w14:textId="52B39A56" w:rsidR="00686603" w:rsidRPr="00F750DE" w:rsidRDefault="00A60C11" w:rsidP="0091041E">
      <w:pPr>
        <w:jc w:val="both"/>
        <w:rPr>
          <w:color w:val="000000" w:themeColor="text1"/>
        </w:rPr>
      </w:pPr>
      <w:r>
        <w:rPr>
          <w:color w:val="000000" w:themeColor="text1"/>
        </w:rPr>
        <w:t xml:space="preserve">The views of parents and carers were sought via </w:t>
      </w:r>
      <w:r w:rsidR="00B473AE">
        <w:rPr>
          <w:color w:val="000000" w:themeColor="text1"/>
        </w:rPr>
        <w:t xml:space="preserve">survey in October 2023. </w:t>
      </w:r>
      <w:r w:rsidR="00B42032" w:rsidRPr="6B51BB79">
        <w:rPr>
          <w:color w:val="000000" w:themeColor="text1"/>
        </w:rPr>
        <w:t xml:space="preserve">The policy was ratified by the SLT </w:t>
      </w:r>
      <w:r w:rsidR="00B473AE">
        <w:rPr>
          <w:color w:val="000000" w:themeColor="text1"/>
        </w:rPr>
        <w:t>November 2023.</w:t>
      </w:r>
      <w:r w:rsidR="00B42032" w:rsidRPr="6B51BB79">
        <w:rPr>
          <w:color w:val="000000" w:themeColor="text1"/>
        </w:rPr>
        <w:t xml:space="preserve">  It was sent for consultation to the staff and was ratified </w:t>
      </w:r>
      <w:r>
        <w:rPr>
          <w:color w:val="000000" w:themeColor="text1"/>
        </w:rPr>
        <w:t>in November 2023.</w:t>
      </w:r>
      <w:r w:rsidR="00B42032" w:rsidRPr="6B51BB79">
        <w:rPr>
          <w:color w:val="000000" w:themeColor="text1"/>
        </w:rPr>
        <w:t xml:space="preserve">  </w:t>
      </w:r>
    </w:p>
    <w:p w14:paraId="664355AD" w14:textId="77777777" w:rsidR="004645A2" w:rsidRPr="00F750DE" w:rsidRDefault="004645A2" w:rsidP="0091041E">
      <w:pPr>
        <w:jc w:val="both"/>
        <w:rPr>
          <w:color w:val="000000" w:themeColor="text1"/>
        </w:rPr>
      </w:pPr>
    </w:p>
    <w:p w14:paraId="57066BC8" w14:textId="282FC612" w:rsidR="00DB6760" w:rsidRDefault="00686603" w:rsidP="0091041E">
      <w:pPr>
        <w:jc w:val="both"/>
        <w:rPr>
          <w:color w:val="000000" w:themeColor="text1"/>
        </w:rPr>
      </w:pPr>
      <w:r w:rsidRPr="00F750DE">
        <w:rPr>
          <w:color w:val="000000" w:themeColor="text1"/>
        </w:rPr>
        <w:t xml:space="preserve">This policy document was produced in consultation with the entire school community, including pupils, parents, school staff, and any other appropriate stakeholders. </w:t>
      </w:r>
      <w:r w:rsidR="00005A44" w:rsidRPr="00F750DE">
        <w:rPr>
          <w:color w:val="000000" w:themeColor="text1"/>
        </w:rPr>
        <w:t>This policy</w:t>
      </w:r>
      <w:r w:rsidR="00EC0032" w:rsidRPr="00F750DE">
        <w:rPr>
          <w:color w:val="000000" w:themeColor="text1"/>
        </w:rPr>
        <w:t xml:space="preserve"> has been approved</w:t>
      </w:r>
      <w:r w:rsidR="0058247D">
        <w:rPr>
          <w:color w:val="000000" w:themeColor="text1"/>
        </w:rPr>
        <w:t xml:space="preserve"> </w:t>
      </w:r>
      <w:r w:rsidR="00EC0032" w:rsidRPr="00F750DE">
        <w:rPr>
          <w:color w:val="000000" w:themeColor="text1"/>
        </w:rPr>
        <w:t xml:space="preserve">by </w:t>
      </w:r>
      <w:r w:rsidR="00DB6760" w:rsidRPr="00F750DE">
        <w:rPr>
          <w:color w:val="000000" w:themeColor="text1"/>
        </w:rPr>
        <w:t>the SLT</w:t>
      </w:r>
      <w:r w:rsidR="00B42032">
        <w:rPr>
          <w:color w:val="000000" w:themeColor="text1"/>
        </w:rPr>
        <w:t xml:space="preserve"> and staff</w:t>
      </w:r>
      <w:r w:rsidR="00DB6760" w:rsidRPr="00F750DE">
        <w:rPr>
          <w:color w:val="000000" w:themeColor="text1"/>
        </w:rPr>
        <w:t>.</w:t>
      </w:r>
      <w:r w:rsidR="00EC0032" w:rsidRPr="00F750DE">
        <w:rPr>
          <w:color w:val="000000" w:themeColor="text1"/>
        </w:rPr>
        <w:t xml:space="preserve"> </w:t>
      </w:r>
      <w:r w:rsidRPr="00F750DE">
        <w:rPr>
          <w:color w:val="000000" w:themeColor="text1"/>
        </w:rPr>
        <w:t>This document is freely available to the enti</w:t>
      </w:r>
      <w:r w:rsidR="00B42032">
        <w:rPr>
          <w:color w:val="000000" w:themeColor="text1"/>
        </w:rPr>
        <w:t>re school community</w:t>
      </w:r>
      <w:r w:rsidR="00685EF6">
        <w:rPr>
          <w:color w:val="000000" w:themeColor="text1"/>
        </w:rPr>
        <w:t xml:space="preserve"> online.</w:t>
      </w:r>
      <w:r w:rsidR="00B42032">
        <w:rPr>
          <w:color w:val="000000" w:themeColor="text1"/>
        </w:rPr>
        <w:t xml:space="preserve"> Any suggestions or worries </w:t>
      </w:r>
      <w:r w:rsidR="0058247D">
        <w:rPr>
          <w:color w:val="000000" w:themeColor="text1"/>
        </w:rPr>
        <w:t>raised were</w:t>
      </w:r>
      <w:r w:rsidR="00B42032">
        <w:rPr>
          <w:color w:val="000000" w:themeColor="text1"/>
        </w:rPr>
        <w:t xml:space="preserve"> addressed </w:t>
      </w:r>
      <w:r w:rsidR="0058247D">
        <w:rPr>
          <w:color w:val="000000" w:themeColor="text1"/>
        </w:rPr>
        <w:t>so that they could</w:t>
      </w:r>
      <w:r w:rsidR="00B42032">
        <w:rPr>
          <w:color w:val="000000" w:themeColor="text1"/>
        </w:rPr>
        <w:t xml:space="preserve"> be considered prior to this policy becoming custom and practice.</w:t>
      </w:r>
      <w:r w:rsidRPr="00F750DE">
        <w:rPr>
          <w:color w:val="000000" w:themeColor="text1"/>
        </w:rPr>
        <w:t xml:space="preserve"> </w:t>
      </w:r>
      <w:r w:rsidR="00B42032">
        <w:rPr>
          <w:color w:val="000000" w:themeColor="text1"/>
        </w:rPr>
        <w:t xml:space="preserve">Any </w:t>
      </w:r>
      <w:r w:rsidR="0058247D">
        <w:rPr>
          <w:color w:val="000000" w:themeColor="text1"/>
        </w:rPr>
        <w:t xml:space="preserve">further suggestions should be sent to </w:t>
      </w:r>
      <w:hyperlink r:id="rId12" w:history="1">
        <w:r w:rsidR="0058247D" w:rsidRPr="007B70CF">
          <w:rPr>
            <w:rStyle w:val="Hyperlink"/>
          </w:rPr>
          <w:t>vsmit@hurstlodgeschool.co.uk</w:t>
        </w:r>
      </w:hyperlink>
      <w:r w:rsidR="0058247D">
        <w:rPr>
          <w:color w:val="000000" w:themeColor="text1"/>
        </w:rPr>
        <w:t xml:space="preserve"> who will put them forward when the policy is reviewed or sooner if the suggestions have an immediate impact.</w:t>
      </w:r>
    </w:p>
    <w:p w14:paraId="1A965116" w14:textId="77777777" w:rsidR="00B42032" w:rsidRPr="00F750DE" w:rsidRDefault="00B42032" w:rsidP="0091041E">
      <w:pPr>
        <w:jc w:val="both"/>
        <w:rPr>
          <w:color w:val="000000" w:themeColor="text1"/>
        </w:rPr>
      </w:pPr>
    </w:p>
    <w:p w14:paraId="55F355C3" w14:textId="77777777" w:rsidR="00686603" w:rsidRPr="00F750DE" w:rsidRDefault="00686603" w:rsidP="0091041E">
      <w:pPr>
        <w:jc w:val="both"/>
        <w:rPr>
          <w:color w:val="000000" w:themeColor="text1"/>
        </w:rPr>
      </w:pPr>
      <w:r w:rsidRPr="00F750DE">
        <w:rPr>
          <w:color w:val="000000" w:themeColor="text1"/>
        </w:rPr>
        <w:t xml:space="preserve">It will be reviewed on a biannual basis. </w:t>
      </w:r>
    </w:p>
    <w:p w14:paraId="7DF4E37C" w14:textId="77777777" w:rsidR="00686603" w:rsidRPr="00F750DE" w:rsidRDefault="00686603" w:rsidP="0091041E">
      <w:pPr>
        <w:jc w:val="both"/>
        <w:rPr>
          <w:color w:val="000000" w:themeColor="text1"/>
        </w:rPr>
      </w:pPr>
    </w:p>
    <w:p w14:paraId="3EBCB72A" w14:textId="3D9C8DD4" w:rsidR="00686603" w:rsidRPr="00F750DE" w:rsidRDefault="00686603" w:rsidP="0091041E">
      <w:pPr>
        <w:jc w:val="both"/>
        <w:rPr>
          <w:color w:val="000000" w:themeColor="text1"/>
        </w:rPr>
      </w:pPr>
      <w:r w:rsidRPr="6B51BB79">
        <w:rPr>
          <w:color w:val="000000" w:themeColor="text1"/>
        </w:rPr>
        <w:t>Review date</w:t>
      </w:r>
      <w:r w:rsidR="006F4F09" w:rsidRPr="6B51BB79">
        <w:rPr>
          <w:color w:val="000000" w:themeColor="text1"/>
        </w:rPr>
        <w:t xml:space="preserve"> </w:t>
      </w:r>
      <w:r w:rsidR="00161837">
        <w:rPr>
          <w:color w:val="000000" w:themeColor="text1"/>
        </w:rPr>
        <w:t>7 November 2023</w:t>
      </w:r>
    </w:p>
    <w:p w14:paraId="4DC7BD22" w14:textId="641C4688" w:rsidR="7DBEC10A" w:rsidRDefault="7DBEC10A" w:rsidP="6B51BB79">
      <w:pPr>
        <w:jc w:val="both"/>
        <w:rPr>
          <w:color w:val="000000" w:themeColor="text1"/>
        </w:rPr>
      </w:pPr>
      <w:r w:rsidRPr="6B51BB79">
        <w:rPr>
          <w:color w:val="000000" w:themeColor="text1"/>
        </w:rPr>
        <w:t xml:space="preserve">Review date </w:t>
      </w:r>
      <w:r w:rsidR="00161837">
        <w:rPr>
          <w:color w:val="000000" w:themeColor="text1"/>
        </w:rPr>
        <w:t>7 November</w:t>
      </w:r>
      <w:r w:rsidRPr="6B51BB79">
        <w:rPr>
          <w:color w:val="000000" w:themeColor="text1"/>
        </w:rPr>
        <w:t xml:space="preserve"> 202</w:t>
      </w:r>
      <w:r w:rsidR="00161837">
        <w:rPr>
          <w:color w:val="000000" w:themeColor="text1"/>
        </w:rPr>
        <w:t>5</w:t>
      </w:r>
    </w:p>
    <w:p w14:paraId="3041E394" w14:textId="77777777" w:rsidR="00686603" w:rsidRDefault="00686603" w:rsidP="6B51BB79">
      <w:pPr>
        <w:jc w:val="both"/>
        <w:rPr>
          <w:color w:val="000000" w:themeColor="text1"/>
        </w:rPr>
      </w:pPr>
    </w:p>
    <w:p w14:paraId="502BBE1F" w14:textId="77777777" w:rsidR="00161837" w:rsidRPr="00F750DE" w:rsidRDefault="00161837" w:rsidP="6B51BB79">
      <w:pPr>
        <w:jc w:val="both"/>
        <w:rPr>
          <w:color w:val="000000" w:themeColor="text1"/>
        </w:rPr>
      </w:pPr>
    </w:p>
    <w:p w14:paraId="0BC0BD29" w14:textId="77777777" w:rsidR="00686603" w:rsidRPr="00F750DE" w:rsidRDefault="00686603" w:rsidP="0091041E">
      <w:pPr>
        <w:jc w:val="both"/>
        <w:rPr>
          <w:b/>
          <w:color w:val="000000" w:themeColor="text1"/>
        </w:rPr>
      </w:pPr>
      <w:r w:rsidRPr="00F750DE">
        <w:rPr>
          <w:b/>
          <w:color w:val="000000" w:themeColor="text1"/>
        </w:rPr>
        <w:t>Policy Links</w:t>
      </w:r>
    </w:p>
    <w:p w14:paraId="1EE948F5" w14:textId="77777777" w:rsidR="00686603" w:rsidRPr="00F750DE" w:rsidRDefault="00686603" w:rsidP="0091041E">
      <w:pPr>
        <w:jc w:val="both"/>
        <w:rPr>
          <w:color w:val="000000" w:themeColor="text1"/>
        </w:rPr>
      </w:pPr>
      <w:r w:rsidRPr="00F750DE">
        <w:rPr>
          <w:color w:val="000000" w:themeColor="text1"/>
        </w:rPr>
        <w:t>PSHE</w:t>
      </w:r>
    </w:p>
    <w:p w14:paraId="1D3CD3DF" w14:textId="77777777" w:rsidR="00686603" w:rsidRPr="00F750DE" w:rsidRDefault="00686603" w:rsidP="0091041E">
      <w:pPr>
        <w:jc w:val="both"/>
        <w:rPr>
          <w:color w:val="000000" w:themeColor="text1"/>
        </w:rPr>
      </w:pPr>
      <w:r w:rsidRPr="00F750DE">
        <w:rPr>
          <w:color w:val="000000" w:themeColor="text1"/>
        </w:rPr>
        <w:t>Drugs Education</w:t>
      </w:r>
    </w:p>
    <w:p w14:paraId="021EB3DA" w14:textId="77777777" w:rsidR="00686603" w:rsidRPr="00F750DE" w:rsidRDefault="00686603" w:rsidP="0091041E">
      <w:pPr>
        <w:jc w:val="both"/>
        <w:rPr>
          <w:color w:val="000000" w:themeColor="text1"/>
        </w:rPr>
      </w:pPr>
      <w:r w:rsidRPr="00F750DE">
        <w:rPr>
          <w:color w:val="000000" w:themeColor="text1"/>
        </w:rPr>
        <w:t>Safeguarding</w:t>
      </w:r>
    </w:p>
    <w:p w14:paraId="0928E0A4" w14:textId="77777777" w:rsidR="00686603" w:rsidRPr="00F750DE" w:rsidRDefault="00686603" w:rsidP="0091041E">
      <w:pPr>
        <w:jc w:val="both"/>
        <w:rPr>
          <w:color w:val="000000" w:themeColor="text1"/>
        </w:rPr>
      </w:pPr>
      <w:r w:rsidRPr="00F750DE">
        <w:rPr>
          <w:color w:val="000000" w:themeColor="text1"/>
        </w:rPr>
        <w:t>Confidentiality</w:t>
      </w:r>
    </w:p>
    <w:p w14:paraId="3E63FE78" w14:textId="77777777" w:rsidR="00686603" w:rsidRPr="00F750DE" w:rsidRDefault="00686603" w:rsidP="0091041E">
      <w:pPr>
        <w:jc w:val="both"/>
        <w:rPr>
          <w:color w:val="000000" w:themeColor="text1"/>
        </w:rPr>
      </w:pPr>
      <w:r w:rsidRPr="00F750DE">
        <w:rPr>
          <w:color w:val="000000" w:themeColor="text1"/>
        </w:rPr>
        <w:lastRenderedPageBreak/>
        <w:t>Science</w:t>
      </w:r>
    </w:p>
    <w:p w14:paraId="6C7AA598" w14:textId="77777777" w:rsidR="00686603" w:rsidRPr="00F750DE" w:rsidRDefault="00DB6760" w:rsidP="0091041E">
      <w:pPr>
        <w:jc w:val="both"/>
        <w:rPr>
          <w:color w:val="000000" w:themeColor="text1"/>
        </w:rPr>
      </w:pPr>
      <w:r w:rsidRPr="00F750DE">
        <w:rPr>
          <w:color w:val="000000" w:themeColor="text1"/>
        </w:rPr>
        <w:t>Visiting speakers</w:t>
      </w:r>
    </w:p>
    <w:p w14:paraId="751A2173" w14:textId="77777777" w:rsidR="00686603" w:rsidRPr="00F750DE" w:rsidRDefault="00686603" w:rsidP="0091041E">
      <w:pPr>
        <w:jc w:val="both"/>
        <w:rPr>
          <w:color w:val="000000" w:themeColor="text1"/>
        </w:rPr>
      </w:pPr>
      <w:r w:rsidRPr="00F750DE">
        <w:rPr>
          <w:color w:val="000000" w:themeColor="text1"/>
        </w:rPr>
        <w:t>Anti-Bullying</w:t>
      </w:r>
    </w:p>
    <w:p w14:paraId="53DA4D08" w14:textId="77777777" w:rsidR="00686603" w:rsidRPr="00F750DE" w:rsidRDefault="00686603" w:rsidP="0091041E">
      <w:pPr>
        <w:jc w:val="both"/>
        <w:rPr>
          <w:color w:val="000000" w:themeColor="text1"/>
        </w:rPr>
      </w:pPr>
      <w:r w:rsidRPr="00F750DE">
        <w:rPr>
          <w:color w:val="000000" w:themeColor="text1"/>
        </w:rPr>
        <w:t xml:space="preserve">Emotional Health </w:t>
      </w:r>
      <w:r w:rsidR="004B0967" w:rsidRPr="00F750DE">
        <w:rPr>
          <w:color w:val="000000" w:themeColor="text1"/>
        </w:rPr>
        <w:t>a</w:t>
      </w:r>
      <w:r w:rsidRPr="00F750DE">
        <w:rPr>
          <w:color w:val="000000" w:themeColor="text1"/>
        </w:rPr>
        <w:t>nd Well-Being</w:t>
      </w:r>
    </w:p>
    <w:p w14:paraId="722B00AE" w14:textId="77777777" w:rsidR="00686603" w:rsidRPr="00F750DE" w:rsidRDefault="00686603" w:rsidP="0091041E">
      <w:pPr>
        <w:jc w:val="both"/>
        <w:rPr>
          <w:color w:val="000000" w:themeColor="text1"/>
        </w:rPr>
      </w:pPr>
    </w:p>
    <w:p w14:paraId="42C6D796" w14:textId="77777777" w:rsidR="00930DEC" w:rsidRPr="00F750DE" w:rsidRDefault="00930DEC" w:rsidP="0091041E">
      <w:pPr>
        <w:pStyle w:val="ListParagraph"/>
        <w:jc w:val="both"/>
        <w:rPr>
          <w:color w:val="000000" w:themeColor="text1"/>
        </w:rPr>
      </w:pPr>
    </w:p>
    <w:sectPr w:rsidR="00930DEC" w:rsidRPr="00F750D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31B3" w14:textId="77777777" w:rsidR="006F4F09" w:rsidRDefault="006F4F09" w:rsidP="00005A44">
      <w:r>
        <w:separator/>
      </w:r>
    </w:p>
  </w:endnote>
  <w:endnote w:type="continuationSeparator" w:id="0">
    <w:p w14:paraId="54E11D2A" w14:textId="77777777" w:rsidR="006F4F09" w:rsidRDefault="006F4F09" w:rsidP="0000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6F4F09" w14:paraId="767BB187" w14:textId="77777777" w:rsidTr="6B51BB79">
      <w:tc>
        <w:tcPr>
          <w:tcW w:w="3005" w:type="dxa"/>
        </w:tcPr>
        <w:p w14:paraId="49ACCAF4" w14:textId="15CB824B" w:rsidR="006F4F09" w:rsidRDefault="6B51BB79" w:rsidP="6B51BB79">
          <w:pPr>
            <w:pStyle w:val="Header"/>
            <w:ind w:left="-115"/>
            <w:rPr>
              <w:rFonts w:asciiTheme="minorHAnsi" w:eastAsiaTheme="minorEastAsia" w:hAnsiTheme="minorHAnsi" w:cstheme="minorBidi"/>
              <w:sz w:val="18"/>
              <w:szCs w:val="18"/>
            </w:rPr>
          </w:pPr>
          <w:r w:rsidRPr="6B51BB79">
            <w:rPr>
              <w:rFonts w:asciiTheme="minorHAnsi" w:eastAsiaTheme="minorEastAsia" w:hAnsiTheme="minorHAnsi" w:cstheme="minorBidi"/>
              <w:sz w:val="18"/>
              <w:szCs w:val="18"/>
            </w:rPr>
            <w:t xml:space="preserve">Reviewed </w:t>
          </w:r>
          <w:r w:rsidR="00161837">
            <w:rPr>
              <w:rFonts w:asciiTheme="minorHAnsi" w:eastAsiaTheme="minorEastAsia" w:hAnsiTheme="minorHAnsi" w:cstheme="minorBidi"/>
              <w:sz w:val="18"/>
              <w:szCs w:val="18"/>
            </w:rPr>
            <w:t>November 2023</w:t>
          </w:r>
        </w:p>
        <w:p w14:paraId="08B68878" w14:textId="05CB8EE7" w:rsidR="006F4F09" w:rsidRDefault="6B51BB79" w:rsidP="6B51BB79">
          <w:pPr>
            <w:pStyle w:val="Header"/>
            <w:ind w:left="-115"/>
            <w:rPr>
              <w:rFonts w:asciiTheme="minorHAnsi" w:eastAsiaTheme="minorEastAsia" w:hAnsiTheme="minorHAnsi" w:cstheme="minorBidi"/>
              <w:sz w:val="18"/>
              <w:szCs w:val="18"/>
            </w:rPr>
          </w:pPr>
          <w:r w:rsidRPr="6B51BB79">
            <w:rPr>
              <w:rFonts w:asciiTheme="minorHAnsi" w:eastAsiaTheme="minorEastAsia" w:hAnsiTheme="minorHAnsi" w:cstheme="minorBidi"/>
              <w:sz w:val="18"/>
              <w:szCs w:val="18"/>
            </w:rPr>
            <w:t xml:space="preserve">Next Review </w:t>
          </w:r>
          <w:r w:rsidR="00161837">
            <w:rPr>
              <w:rFonts w:asciiTheme="minorHAnsi" w:eastAsiaTheme="minorEastAsia" w:hAnsiTheme="minorHAnsi" w:cstheme="minorBidi"/>
              <w:sz w:val="18"/>
              <w:szCs w:val="18"/>
            </w:rPr>
            <w:t>November 2025</w:t>
          </w:r>
        </w:p>
      </w:tc>
      <w:tc>
        <w:tcPr>
          <w:tcW w:w="3005" w:type="dxa"/>
        </w:tcPr>
        <w:p w14:paraId="548FD028" w14:textId="6C755E65" w:rsidR="006F4F09" w:rsidRDefault="006F4F09" w:rsidP="505553E8">
          <w:pPr>
            <w:pStyle w:val="Header"/>
            <w:jc w:val="center"/>
          </w:pPr>
        </w:p>
      </w:tc>
      <w:tc>
        <w:tcPr>
          <w:tcW w:w="3005" w:type="dxa"/>
        </w:tcPr>
        <w:p w14:paraId="74C6BA3D" w14:textId="03A232F7" w:rsidR="006F4F09" w:rsidRDefault="006F4F09" w:rsidP="505553E8">
          <w:pPr>
            <w:pStyle w:val="Header"/>
            <w:ind w:right="-115"/>
            <w:jc w:val="right"/>
          </w:pPr>
        </w:p>
      </w:tc>
    </w:tr>
  </w:tbl>
  <w:p w14:paraId="6135578B" w14:textId="5D0E4336" w:rsidR="006F4F09" w:rsidRDefault="006F4F09" w:rsidP="50555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6E5D" w14:textId="77777777" w:rsidR="006F4F09" w:rsidRDefault="006F4F09" w:rsidP="00005A44">
      <w:r>
        <w:separator/>
      </w:r>
    </w:p>
  </w:footnote>
  <w:footnote w:type="continuationSeparator" w:id="0">
    <w:p w14:paraId="2DE403A5" w14:textId="77777777" w:rsidR="006F4F09" w:rsidRDefault="006F4F09" w:rsidP="00005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27F5" w14:textId="0F1E55BB" w:rsidR="6B51BB79" w:rsidRDefault="6B51BB79" w:rsidP="6B51BB79">
    <w:pPr>
      <w:pStyle w:val="Header"/>
      <w:tabs>
        <w:tab w:val="center" w:pos="4320"/>
        <w:tab w:val="right" w:pos="8640"/>
      </w:tabs>
      <w:jc w:val="right"/>
      <w:rPr>
        <w:rFonts w:ascii="Calibri" w:eastAsia="Calibri" w:hAnsi="Calibri" w:cs="Calibri"/>
        <w:color w:val="0070C0"/>
        <w:sz w:val="18"/>
        <w:szCs w:val="18"/>
      </w:rPr>
    </w:pPr>
    <w:r w:rsidRPr="6B51BB79">
      <w:rPr>
        <w:rFonts w:ascii="Calibri" w:eastAsia="Calibri" w:hAnsi="Calibri" w:cs="Calibri"/>
        <w:color w:val="0070C0"/>
        <w:sz w:val="18"/>
        <w:szCs w:val="18"/>
        <w:lang w:val="en-US"/>
      </w:rPr>
      <w:t>Hurst Lodge School</w:t>
    </w:r>
  </w:p>
  <w:p w14:paraId="29714548" w14:textId="659A2787" w:rsidR="6B51BB79" w:rsidRDefault="6B51BB79" w:rsidP="6B51BB79">
    <w:pPr>
      <w:pStyle w:val="Header"/>
      <w:tabs>
        <w:tab w:val="center" w:pos="4320"/>
        <w:tab w:val="right" w:pos="8640"/>
      </w:tabs>
      <w:jc w:val="right"/>
      <w:rPr>
        <w:rFonts w:ascii="Calibri" w:eastAsia="Calibri" w:hAnsi="Calibri" w:cs="Calibri"/>
        <w:color w:val="0070C0"/>
        <w:sz w:val="18"/>
        <w:szCs w:val="18"/>
      </w:rPr>
    </w:pPr>
    <w:r w:rsidRPr="6B51BB79">
      <w:rPr>
        <w:rFonts w:ascii="Calibri" w:eastAsia="Calibri" w:hAnsi="Calibri" w:cs="Calibri"/>
        <w:color w:val="0070C0"/>
        <w:sz w:val="18"/>
        <w:szCs w:val="18"/>
        <w:lang w:val="en-US"/>
      </w:rPr>
      <w:t xml:space="preserve">Relationships and Sex Education Policy </w:t>
    </w:r>
    <w:r w:rsidR="00161837">
      <w:rPr>
        <w:rFonts w:ascii="Calibri" w:eastAsia="Calibri" w:hAnsi="Calibri" w:cs="Calibri"/>
        <w:color w:val="0070C0"/>
        <w:sz w:val="18"/>
        <w:szCs w:val="18"/>
        <w:lang w:val="en-US"/>
      </w:rPr>
      <w:t>2023-24</w:t>
    </w:r>
  </w:p>
  <w:p w14:paraId="3F7C576D" w14:textId="6551DD2A" w:rsidR="006F4F09" w:rsidRDefault="006F4F09" w:rsidP="50555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03B"/>
    <w:multiLevelType w:val="hybridMultilevel"/>
    <w:tmpl w:val="2966A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D05FF"/>
    <w:multiLevelType w:val="hybridMultilevel"/>
    <w:tmpl w:val="6F663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F28E4"/>
    <w:multiLevelType w:val="hybridMultilevel"/>
    <w:tmpl w:val="BE2E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A2F79"/>
    <w:multiLevelType w:val="hybridMultilevel"/>
    <w:tmpl w:val="D54A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02752"/>
    <w:multiLevelType w:val="hybridMultilevel"/>
    <w:tmpl w:val="6E8A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D5D68"/>
    <w:multiLevelType w:val="hybridMultilevel"/>
    <w:tmpl w:val="4858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65699"/>
    <w:multiLevelType w:val="hybridMultilevel"/>
    <w:tmpl w:val="C1EA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E2BA9"/>
    <w:multiLevelType w:val="hybridMultilevel"/>
    <w:tmpl w:val="802E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71141"/>
    <w:multiLevelType w:val="hybridMultilevel"/>
    <w:tmpl w:val="432C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74338"/>
    <w:multiLevelType w:val="hybridMultilevel"/>
    <w:tmpl w:val="EDD6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94827"/>
    <w:multiLevelType w:val="hybridMultilevel"/>
    <w:tmpl w:val="8DFE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6017C"/>
    <w:multiLevelType w:val="hybridMultilevel"/>
    <w:tmpl w:val="325E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77094"/>
    <w:multiLevelType w:val="hybridMultilevel"/>
    <w:tmpl w:val="38C65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4209A9"/>
    <w:multiLevelType w:val="hybridMultilevel"/>
    <w:tmpl w:val="752A5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8A442C"/>
    <w:multiLevelType w:val="hybridMultilevel"/>
    <w:tmpl w:val="2B86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302955">
    <w:abstractNumId w:val="7"/>
  </w:num>
  <w:num w:numId="2" w16cid:durableId="1580678764">
    <w:abstractNumId w:val="8"/>
  </w:num>
  <w:num w:numId="3" w16cid:durableId="559898973">
    <w:abstractNumId w:val="5"/>
  </w:num>
  <w:num w:numId="4" w16cid:durableId="1980331541">
    <w:abstractNumId w:val="1"/>
  </w:num>
  <w:num w:numId="5" w16cid:durableId="2137751028">
    <w:abstractNumId w:val="10"/>
  </w:num>
  <w:num w:numId="6" w16cid:durableId="960303440">
    <w:abstractNumId w:val="13"/>
  </w:num>
  <w:num w:numId="7" w16cid:durableId="1326737211">
    <w:abstractNumId w:val="14"/>
  </w:num>
  <w:num w:numId="8" w16cid:durableId="917594268">
    <w:abstractNumId w:val="11"/>
  </w:num>
  <w:num w:numId="9" w16cid:durableId="1198928994">
    <w:abstractNumId w:val="0"/>
  </w:num>
  <w:num w:numId="10" w16cid:durableId="923146937">
    <w:abstractNumId w:val="3"/>
  </w:num>
  <w:num w:numId="11" w16cid:durableId="658730524">
    <w:abstractNumId w:val="2"/>
  </w:num>
  <w:num w:numId="12" w16cid:durableId="1537231441">
    <w:abstractNumId w:val="9"/>
  </w:num>
  <w:num w:numId="13" w16cid:durableId="1619265005">
    <w:abstractNumId w:val="6"/>
  </w:num>
  <w:num w:numId="14" w16cid:durableId="1661737185">
    <w:abstractNumId w:val="12"/>
  </w:num>
  <w:num w:numId="15" w16cid:durableId="1874149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E54D309-5A2F-4AD6-A833-EC018B054BD0}"/>
    <w:docVar w:name="dgnword-eventsink" w:val="154462536"/>
  </w:docVars>
  <w:rsids>
    <w:rsidRoot w:val="00AD0F0A"/>
    <w:rsid w:val="00004399"/>
    <w:rsid w:val="00005A44"/>
    <w:rsid w:val="000328D0"/>
    <w:rsid w:val="000C0C9A"/>
    <w:rsid w:val="000F79BC"/>
    <w:rsid w:val="00156AC6"/>
    <w:rsid w:val="00161837"/>
    <w:rsid w:val="00184BC1"/>
    <w:rsid w:val="001A2235"/>
    <w:rsid w:val="001B2F8C"/>
    <w:rsid w:val="001C7B6F"/>
    <w:rsid w:val="001F408F"/>
    <w:rsid w:val="00205AC4"/>
    <w:rsid w:val="00225C80"/>
    <w:rsid w:val="00226F1A"/>
    <w:rsid w:val="00251839"/>
    <w:rsid w:val="00254206"/>
    <w:rsid w:val="00264A6F"/>
    <w:rsid w:val="00283337"/>
    <w:rsid w:val="00287100"/>
    <w:rsid w:val="002E1F92"/>
    <w:rsid w:val="002F7A2D"/>
    <w:rsid w:val="003201A4"/>
    <w:rsid w:val="00323793"/>
    <w:rsid w:val="00325B05"/>
    <w:rsid w:val="00332FE4"/>
    <w:rsid w:val="003361FC"/>
    <w:rsid w:val="00357F2C"/>
    <w:rsid w:val="00365DEB"/>
    <w:rsid w:val="003829CE"/>
    <w:rsid w:val="00391D62"/>
    <w:rsid w:val="0039295C"/>
    <w:rsid w:val="003A74C6"/>
    <w:rsid w:val="004455FE"/>
    <w:rsid w:val="004645A2"/>
    <w:rsid w:val="00470123"/>
    <w:rsid w:val="00477CF5"/>
    <w:rsid w:val="004A16F3"/>
    <w:rsid w:val="004A4CF3"/>
    <w:rsid w:val="004B0967"/>
    <w:rsid w:val="004C3144"/>
    <w:rsid w:val="00501BA0"/>
    <w:rsid w:val="00543C15"/>
    <w:rsid w:val="005752F8"/>
    <w:rsid w:val="0058247D"/>
    <w:rsid w:val="00583BAB"/>
    <w:rsid w:val="005F57D3"/>
    <w:rsid w:val="0063096C"/>
    <w:rsid w:val="00634549"/>
    <w:rsid w:val="00650504"/>
    <w:rsid w:val="006539F2"/>
    <w:rsid w:val="006632F6"/>
    <w:rsid w:val="00665137"/>
    <w:rsid w:val="006726F5"/>
    <w:rsid w:val="00685EF6"/>
    <w:rsid w:val="00686603"/>
    <w:rsid w:val="006C089B"/>
    <w:rsid w:val="006E65F9"/>
    <w:rsid w:val="006F4F09"/>
    <w:rsid w:val="00700764"/>
    <w:rsid w:val="007170CD"/>
    <w:rsid w:val="0073716C"/>
    <w:rsid w:val="00755607"/>
    <w:rsid w:val="007669CD"/>
    <w:rsid w:val="00786EEB"/>
    <w:rsid w:val="007C52DF"/>
    <w:rsid w:val="008519C8"/>
    <w:rsid w:val="008548DC"/>
    <w:rsid w:val="00856C92"/>
    <w:rsid w:val="008739BE"/>
    <w:rsid w:val="00886E43"/>
    <w:rsid w:val="008B1AC5"/>
    <w:rsid w:val="008D63D2"/>
    <w:rsid w:val="008E2F1F"/>
    <w:rsid w:val="0091041E"/>
    <w:rsid w:val="00925084"/>
    <w:rsid w:val="00930DEC"/>
    <w:rsid w:val="00954B59"/>
    <w:rsid w:val="009644FC"/>
    <w:rsid w:val="009A7719"/>
    <w:rsid w:val="009C7A81"/>
    <w:rsid w:val="009D18EA"/>
    <w:rsid w:val="00A01DAC"/>
    <w:rsid w:val="00A15B82"/>
    <w:rsid w:val="00A25BA0"/>
    <w:rsid w:val="00A60C11"/>
    <w:rsid w:val="00A7662C"/>
    <w:rsid w:val="00A87BED"/>
    <w:rsid w:val="00A97A14"/>
    <w:rsid w:val="00AB366F"/>
    <w:rsid w:val="00AD0F0A"/>
    <w:rsid w:val="00B14D34"/>
    <w:rsid w:val="00B42032"/>
    <w:rsid w:val="00B45D4A"/>
    <w:rsid w:val="00B473AE"/>
    <w:rsid w:val="00B55BD2"/>
    <w:rsid w:val="00B60C6F"/>
    <w:rsid w:val="00B755A0"/>
    <w:rsid w:val="00BA2CB8"/>
    <w:rsid w:val="00BD207C"/>
    <w:rsid w:val="00C5141E"/>
    <w:rsid w:val="00C808EA"/>
    <w:rsid w:val="00C87F14"/>
    <w:rsid w:val="00C9758C"/>
    <w:rsid w:val="00CB3B36"/>
    <w:rsid w:val="00CC4E07"/>
    <w:rsid w:val="00CE70AF"/>
    <w:rsid w:val="00D221DF"/>
    <w:rsid w:val="00D8772B"/>
    <w:rsid w:val="00DA0A2D"/>
    <w:rsid w:val="00DB6760"/>
    <w:rsid w:val="00DE165D"/>
    <w:rsid w:val="00E2549C"/>
    <w:rsid w:val="00E42B7A"/>
    <w:rsid w:val="00EC0032"/>
    <w:rsid w:val="00F237A7"/>
    <w:rsid w:val="00F33F52"/>
    <w:rsid w:val="00F750DE"/>
    <w:rsid w:val="00F757BB"/>
    <w:rsid w:val="00F77B89"/>
    <w:rsid w:val="00F95F69"/>
    <w:rsid w:val="00FA0FB7"/>
    <w:rsid w:val="04D2CC58"/>
    <w:rsid w:val="04DF43E2"/>
    <w:rsid w:val="0564410B"/>
    <w:rsid w:val="068CF3E3"/>
    <w:rsid w:val="08B4FCBE"/>
    <w:rsid w:val="090CA66D"/>
    <w:rsid w:val="0B5D051D"/>
    <w:rsid w:val="0ECA8914"/>
    <w:rsid w:val="0FD0A42D"/>
    <w:rsid w:val="13D5814E"/>
    <w:rsid w:val="17DA4A14"/>
    <w:rsid w:val="184F203C"/>
    <w:rsid w:val="192D16DA"/>
    <w:rsid w:val="1CB8C782"/>
    <w:rsid w:val="1CBBF29B"/>
    <w:rsid w:val="1D7C63E6"/>
    <w:rsid w:val="1DCB0EAC"/>
    <w:rsid w:val="218F1726"/>
    <w:rsid w:val="21C00F9C"/>
    <w:rsid w:val="2246B289"/>
    <w:rsid w:val="2250D20C"/>
    <w:rsid w:val="2BCB2E78"/>
    <w:rsid w:val="2C7886B5"/>
    <w:rsid w:val="2D1CE58C"/>
    <w:rsid w:val="2DEFF2D4"/>
    <w:rsid w:val="2E0FAD93"/>
    <w:rsid w:val="2FAB7DF4"/>
    <w:rsid w:val="31784EEE"/>
    <w:rsid w:val="36598670"/>
    <w:rsid w:val="3F006BF3"/>
    <w:rsid w:val="3F20E08A"/>
    <w:rsid w:val="3FCC7696"/>
    <w:rsid w:val="44BC64A3"/>
    <w:rsid w:val="46CE78F6"/>
    <w:rsid w:val="47EF4AE0"/>
    <w:rsid w:val="4CB67086"/>
    <w:rsid w:val="4E956E85"/>
    <w:rsid w:val="505553E8"/>
    <w:rsid w:val="52B52F9C"/>
    <w:rsid w:val="5341F372"/>
    <w:rsid w:val="53F04784"/>
    <w:rsid w:val="54D8C2CC"/>
    <w:rsid w:val="568D8050"/>
    <w:rsid w:val="5747403D"/>
    <w:rsid w:val="59074546"/>
    <w:rsid w:val="5C2E1D8C"/>
    <w:rsid w:val="662ABF3D"/>
    <w:rsid w:val="694808B2"/>
    <w:rsid w:val="69C938F0"/>
    <w:rsid w:val="6B51BB79"/>
    <w:rsid w:val="6FD42776"/>
    <w:rsid w:val="6FEF5B47"/>
    <w:rsid w:val="7269032D"/>
    <w:rsid w:val="7433E759"/>
    <w:rsid w:val="79B31956"/>
    <w:rsid w:val="7B6F5E4E"/>
    <w:rsid w:val="7B75D5ED"/>
    <w:rsid w:val="7CEABA18"/>
    <w:rsid w:val="7DBEC10A"/>
    <w:rsid w:val="7F4E2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7FB9AA"/>
  <w15:docId w15:val="{B0915954-A7FC-4085-8CC7-2C237681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504"/>
    <w:pPr>
      <w:ind w:left="720"/>
      <w:contextualSpacing/>
    </w:pPr>
  </w:style>
  <w:style w:type="paragraph" w:customStyle="1" w:styleId="Default">
    <w:name w:val="Default"/>
    <w:rsid w:val="00925084"/>
    <w:pPr>
      <w:autoSpaceDE w:val="0"/>
      <w:autoSpaceDN w:val="0"/>
      <w:adjustRightInd w:val="0"/>
    </w:pPr>
    <w:rPr>
      <w:rFonts w:ascii="Tahoma" w:hAnsi="Tahoma" w:cs="Tahoma"/>
      <w:color w:val="000000"/>
    </w:rPr>
  </w:style>
  <w:style w:type="character" w:styleId="CommentReference">
    <w:name w:val="annotation reference"/>
    <w:basedOn w:val="DefaultParagraphFont"/>
    <w:uiPriority w:val="99"/>
    <w:semiHidden/>
    <w:unhideWhenUsed/>
    <w:rsid w:val="00B60C6F"/>
    <w:rPr>
      <w:sz w:val="16"/>
      <w:szCs w:val="16"/>
    </w:rPr>
  </w:style>
  <w:style w:type="paragraph" w:styleId="CommentText">
    <w:name w:val="annotation text"/>
    <w:basedOn w:val="Normal"/>
    <w:link w:val="CommentTextChar"/>
    <w:uiPriority w:val="99"/>
    <w:semiHidden/>
    <w:unhideWhenUsed/>
    <w:rsid w:val="00B60C6F"/>
    <w:rPr>
      <w:sz w:val="20"/>
      <w:szCs w:val="20"/>
    </w:rPr>
  </w:style>
  <w:style w:type="character" w:customStyle="1" w:styleId="CommentTextChar">
    <w:name w:val="Comment Text Char"/>
    <w:basedOn w:val="DefaultParagraphFont"/>
    <w:link w:val="CommentText"/>
    <w:uiPriority w:val="99"/>
    <w:semiHidden/>
    <w:rsid w:val="00B60C6F"/>
    <w:rPr>
      <w:rFonts w:cs="Arial"/>
      <w:sz w:val="20"/>
      <w:szCs w:val="20"/>
    </w:rPr>
  </w:style>
  <w:style w:type="paragraph" w:styleId="CommentSubject">
    <w:name w:val="annotation subject"/>
    <w:basedOn w:val="CommentText"/>
    <w:next w:val="CommentText"/>
    <w:link w:val="CommentSubjectChar"/>
    <w:uiPriority w:val="99"/>
    <w:semiHidden/>
    <w:unhideWhenUsed/>
    <w:rsid w:val="00B60C6F"/>
    <w:rPr>
      <w:b/>
      <w:bCs/>
    </w:rPr>
  </w:style>
  <w:style w:type="character" w:customStyle="1" w:styleId="CommentSubjectChar">
    <w:name w:val="Comment Subject Char"/>
    <w:basedOn w:val="CommentTextChar"/>
    <w:link w:val="CommentSubject"/>
    <w:uiPriority w:val="99"/>
    <w:semiHidden/>
    <w:rsid w:val="00B60C6F"/>
    <w:rPr>
      <w:rFonts w:cs="Arial"/>
      <w:b/>
      <w:bCs/>
      <w:sz w:val="20"/>
      <w:szCs w:val="20"/>
    </w:rPr>
  </w:style>
  <w:style w:type="paragraph" w:styleId="BalloonText">
    <w:name w:val="Balloon Text"/>
    <w:basedOn w:val="Normal"/>
    <w:link w:val="BalloonTextChar"/>
    <w:uiPriority w:val="99"/>
    <w:semiHidden/>
    <w:unhideWhenUsed/>
    <w:rsid w:val="00B60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C6F"/>
    <w:rPr>
      <w:rFonts w:ascii="Segoe UI" w:hAnsi="Segoe UI" w:cs="Segoe UI"/>
      <w:sz w:val="18"/>
      <w:szCs w:val="18"/>
    </w:rPr>
  </w:style>
  <w:style w:type="paragraph" w:styleId="Header">
    <w:name w:val="header"/>
    <w:basedOn w:val="Normal"/>
    <w:link w:val="HeaderChar"/>
    <w:uiPriority w:val="99"/>
    <w:unhideWhenUsed/>
    <w:rsid w:val="00005A44"/>
    <w:pPr>
      <w:tabs>
        <w:tab w:val="center" w:pos="4513"/>
        <w:tab w:val="right" w:pos="9026"/>
      </w:tabs>
    </w:pPr>
  </w:style>
  <w:style w:type="character" w:customStyle="1" w:styleId="HeaderChar">
    <w:name w:val="Header Char"/>
    <w:basedOn w:val="DefaultParagraphFont"/>
    <w:link w:val="Header"/>
    <w:uiPriority w:val="99"/>
    <w:rsid w:val="00005A44"/>
    <w:rPr>
      <w:rFonts w:cs="Arial"/>
    </w:rPr>
  </w:style>
  <w:style w:type="paragraph" w:styleId="Footer">
    <w:name w:val="footer"/>
    <w:basedOn w:val="Normal"/>
    <w:link w:val="FooterChar"/>
    <w:uiPriority w:val="99"/>
    <w:unhideWhenUsed/>
    <w:rsid w:val="00005A44"/>
    <w:pPr>
      <w:tabs>
        <w:tab w:val="center" w:pos="4513"/>
        <w:tab w:val="right" w:pos="9026"/>
      </w:tabs>
    </w:pPr>
  </w:style>
  <w:style w:type="character" w:customStyle="1" w:styleId="FooterChar">
    <w:name w:val="Footer Char"/>
    <w:basedOn w:val="DefaultParagraphFont"/>
    <w:link w:val="Footer"/>
    <w:uiPriority w:val="99"/>
    <w:rsid w:val="00005A44"/>
    <w:rPr>
      <w:rFonts w:cs="Arial"/>
    </w:rPr>
  </w:style>
  <w:style w:type="table" w:styleId="TableGrid">
    <w:name w:val="Table Grid"/>
    <w:basedOn w:val="TableNormal"/>
    <w:uiPriority w:val="59"/>
    <w:rsid w:val="006E6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7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smit@hurstlodgeschoo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13A81E72CBA040B317D694F05200E5" ma:contentTypeVersion="16" ma:contentTypeDescription="Create a new document." ma:contentTypeScope="" ma:versionID="dee2da5c10a6988a7d02f5f02fdf38dd">
  <xsd:schema xmlns:xsd="http://www.w3.org/2001/XMLSchema" xmlns:xs="http://www.w3.org/2001/XMLSchema" xmlns:p="http://schemas.microsoft.com/office/2006/metadata/properties" xmlns:ns2="47d3af3e-1ff6-41bf-b733-cb707d22ad8f" xmlns:ns3="c72551b9-bb95-431a-bd61-ecd720def6b5" targetNamespace="http://schemas.microsoft.com/office/2006/metadata/properties" ma:root="true" ma:fieldsID="21a61bae6ab94f5fbddc8b7336e0ada3" ns2:_="" ns3:_="">
    <xsd:import namespace="47d3af3e-1ff6-41bf-b733-cb707d22ad8f"/>
    <xsd:import namespace="c72551b9-bb95-431a-bd61-ecd720def6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3af3e-1ff6-41bf-b733-cb707d22a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70e54d-ca31-4b44-a2fe-2744061898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551b9-bb95-431a-bd61-ecd720def6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3ca10b-8e7b-4964-b340-b91edf58fe8d}" ma:internalName="TaxCatchAll" ma:showField="CatchAllData" ma:web="c72551b9-bb95-431a-bd61-ecd720def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72551b9-bb95-431a-bd61-ecd720def6b5">
      <UserInfo>
        <DisplayName>Amanda McDonald</DisplayName>
        <AccountId>19</AccountId>
        <AccountType/>
      </UserInfo>
      <UserInfo>
        <DisplayName>Clare Giles</DisplayName>
        <AccountId>35</AccountId>
        <AccountType/>
      </UserInfo>
    </SharedWithUsers>
    <TaxCatchAll xmlns="c72551b9-bb95-431a-bd61-ecd720def6b5" xsi:nil="true"/>
    <lcf76f155ced4ddcb4097134ff3c332f xmlns="47d3af3e-1ff6-41bf-b733-cb707d22ad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6E3479-3E80-4269-B468-F2FAEF8F739B}">
  <ds:schemaRefs>
    <ds:schemaRef ds:uri="http://schemas.openxmlformats.org/officeDocument/2006/bibliography"/>
  </ds:schemaRefs>
</ds:datastoreItem>
</file>

<file path=customXml/itemProps2.xml><?xml version="1.0" encoding="utf-8"?>
<ds:datastoreItem xmlns:ds="http://schemas.openxmlformats.org/officeDocument/2006/customXml" ds:itemID="{8F13F13A-791B-4F79-963D-9C151646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3af3e-1ff6-41bf-b733-cb707d22ad8f"/>
    <ds:schemaRef ds:uri="c72551b9-bb95-431a-bd61-ecd720def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8F3C7-4843-4058-A783-862E78FA9163}">
  <ds:schemaRefs>
    <ds:schemaRef ds:uri="http://schemas.microsoft.com/sharepoint/v3/contenttype/forms"/>
  </ds:schemaRefs>
</ds:datastoreItem>
</file>

<file path=customXml/itemProps4.xml><?xml version="1.0" encoding="utf-8"?>
<ds:datastoreItem xmlns:ds="http://schemas.openxmlformats.org/officeDocument/2006/customXml" ds:itemID="{AF55D3A6-B750-45A2-862E-F48735B742F1}">
  <ds:schemaRef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c72551b9-bb95-431a-bd61-ecd720def6b5"/>
    <ds:schemaRef ds:uri="47d3af3e-1ff6-41bf-b733-cb707d22ad8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2694</Words>
  <Characters>15361</Characters>
  <Application>Microsoft Office Word</Application>
  <DocSecurity>0</DocSecurity>
  <Lines>128</Lines>
  <Paragraphs>36</Paragraphs>
  <ScaleCrop>false</ScaleCrop>
  <Company>Derbyshire County Council</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Gertie Whitfield</dc:creator>
  <cp:lastModifiedBy>Natalie Moffatt</cp:lastModifiedBy>
  <cp:revision>22</cp:revision>
  <cp:lastPrinted>2019-11-19T10:40:00Z</cp:lastPrinted>
  <dcterms:created xsi:type="dcterms:W3CDTF">2023-11-07T12:32:00Z</dcterms:created>
  <dcterms:modified xsi:type="dcterms:W3CDTF">2023-11-07T12:46:00Z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0x0101000213A81E72CBA040B317D694F05200E5</vt:lpwstr>
  </property>
  <property fmtid="{D5CDD505-2E9C-101B-9397-08002B2CF9AE}" pid="3" name="MediaServiceImageTags">
    <vt:lpwstr/>
  </property>
</Properties>
</file>